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C" w:rsidRPr="00A07D5B" w:rsidRDefault="00BF1DFC" w:rsidP="00BF1DF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C54F1" w:rsidRPr="00A07D5B" w:rsidRDefault="001C54F1" w:rsidP="001C54F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A07D5B">
        <w:rPr>
          <w:rStyle w:val="normaltextrun"/>
        </w:rPr>
        <w:t>Рабочая программа для курса биологии 5 класса разработана на основе нормативных документов:</w:t>
      </w:r>
      <w:r w:rsidRPr="00A07D5B">
        <w:rPr>
          <w:rStyle w:val="eop"/>
        </w:rPr>
        <w:t> </w:t>
      </w:r>
    </w:p>
    <w:p w:rsidR="001C54F1" w:rsidRPr="00A07D5B" w:rsidRDefault="001C54F1" w:rsidP="001C54F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A07D5B">
        <w:rPr>
          <w:rStyle w:val="normaltextrun"/>
        </w:rPr>
        <w:t xml:space="preserve">     - ФГОС ООО</w:t>
      </w:r>
      <w:r w:rsidRPr="00A07D5B">
        <w:rPr>
          <w:rStyle w:val="eop"/>
        </w:rPr>
        <w:t> </w:t>
      </w:r>
    </w:p>
    <w:p w:rsidR="001C54F1" w:rsidRPr="00A07D5B" w:rsidRDefault="001C54F1" w:rsidP="001C54F1">
      <w:pPr>
        <w:pStyle w:val="paragraph"/>
        <w:spacing w:before="0" w:beforeAutospacing="0" w:after="0" w:afterAutospacing="0"/>
        <w:ind w:left="426"/>
        <w:jc w:val="both"/>
        <w:textAlignment w:val="baseline"/>
      </w:pPr>
      <w:r w:rsidRPr="00A07D5B">
        <w:rPr>
          <w:rStyle w:val="normaltextrun"/>
        </w:rPr>
        <w:t xml:space="preserve">    - Примерной программы по биологии</w:t>
      </w:r>
      <w:r w:rsidRPr="00A07D5B">
        <w:rPr>
          <w:rStyle w:val="eop"/>
        </w:rPr>
        <w:t> </w:t>
      </w:r>
    </w:p>
    <w:p w:rsidR="001C54F1" w:rsidRPr="00A07D5B" w:rsidRDefault="001C54F1" w:rsidP="001C54F1">
      <w:pPr>
        <w:pStyle w:val="paragraph"/>
        <w:spacing w:before="0" w:beforeAutospacing="0" w:after="0" w:afterAutospacing="0"/>
        <w:ind w:left="426"/>
        <w:textAlignment w:val="baseline"/>
      </w:pPr>
      <w:r w:rsidRPr="00A07D5B">
        <w:rPr>
          <w:rStyle w:val="normaltextrun"/>
        </w:rPr>
        <w:t>Рабочая программа реализуется по УМК  </w:t>
      </w:r>
      <w:r w:rsidRPr="00A07D5B">
        <w:rPr>
          <w:rStyle w:val="spellingerror"/>
        </w:rPr>
        <w:t>Пономарёвой</w:t>
      </w:r>
      <w:r w:rsidRPr="00A07D5B">
        <w:rPr>
          <w:rStyle w:val="normaltextrun"/>
        </w:rPr>
        <w:t> И.Н.</w:t>
      </w:r>
      <w:r w:rsidRPr="00A07D5B">
        <w:rPr>
          <w:rStyle w:val="eop"/>
        </w:rPr>
        <w:t> </w:t>
      </w:r>
    </w:p>
    <w:p w:rsidR="001C54F1" w:rsidRPr="00A07D5B" w:rsidRDefault="00A07D5B" w:rsidP="00A07D5B">
      <w:pPr>
        <w:pStyle w:val="paragraph"/>
        <w:spacing w:before="0" w:beforeAutospacing="0" w:after="0" w:afterAutospacing="0"/>
        <w:ind w:left="426"/>
        <w:textAlignment w:val="baseline"/>
      </w:pPr>
      <w:r w:rsidRPr="00A07D5B">
        <w:rPr>
          <w:rStyle w:val="normaltextrun"/>
        </w:rPr>
        <w:t xml:space="preserve">   </w:t>
      </w:r>
      <w:r w:rsidR="001C54F1" w:rsidRPr="00A07D5B">
        <w:rPr>
          <w:rStyle w:val="normaltextrun"/>
        </w:rPr>
        <w:t> - </w:t>
      </w:r>
      <w:r w:rsidR="001C54F1" w:rsidRPr="00A07D5B">
        <w:rPr>
          <w:rStyle w:val="contextualspellingandgrammarerror"/>
        </w:rPr>
        <w:t>Учебник  И.Н.</w:t>
      </w:r>
      <w:r w:rsidR="001C54F1" w:rsidRPr="00A07D5B">
        <w:rPr>
          <w:rStyle w:val="normaltextrun"/>
        </w:rPr>
        <w:t> Пономаревой, И.В. Николаева, О.А. Корниловой, Биология.  5 класс. Москва. Издательский центр «</w:t>
      </w:r>
      <w:r w:rsidR="001C54F1" w:rsidRPr="00A07D5B">
        <w:rPr>
          <w:rStyle w:val="spellingerror"/>
        </w:rPr>
        <w:t>Вентана</w:t>
      </w:r>
      <w:r w:rsidR="001C54F1" w:rsidRPr="00A07D5B">
        <w:rPr>
          <w:rStyle w:val="normaltextrun"/>
        </w:rPr>
        <w:t>-Граф», 201</w:t>
      </w:r>
      <w:r w:rsidR="006D54ED">
        <w:rPr>
          <w:rStyle w:val="normaltextrun"/>
        </w:rPr>
        <w:t>9</w:t>
      </w:r>
      <w:r w:rsidR="001C54F1" w:rsidRPr="00A07D5B">
        <w:rPr>
          <w:rStyle w:val="normaltextrun"/>
        </w:rPr>
        <w:t>.</w:t>
      </w:r>
      <w:r w:rsidR="001C54F1" w:rsidRPr="00A07D5B">
        <w:rPr>
          <w:rStyle w:val="eop"/>
        </w:rPr>
        <w:t> </w:t>
      </w:r>
    </w:p>
    <w:p w:rsidR="001C54F1" w:rsidRPr="00A07D5B" w:rsidRDefault="00A07D5B" w:rsidP="00A07D5B">
      <w:pPr>
        <w:pStyle w:val="paragraph"/>
        <w:spacing w:before="0" w:beforeAutospacing="0" w:after="0" w:afterAutospacing="0"/>
        <w:ind w:left="426"/>
        <w:jc w:val="both"/>
        <w:textAlignment w:val="baseline"/>
      </w:pPr>
      <w:r w:rsidRPr="00A07D5B">
        <w:rPr>
          <w:rStyle w:val="normaltextrun"/>
        </w:rPr>
        <w:t xml:space="preserve">      </w:t>
      </w:r>
      <w:r w:rsidR="001C54F1" w:rsidRPr="00A07D5B">
        <w:rPr>
          <w:rStyle w:val="normaltextrun"/>
        </w:rPr>
        <w:t>- </w:t>
      </w:r>
      <w:r w:rsidR="001C54F1" w:rsidRPr="00A07D5B">
        <w:rPr>
          <w:rStyle w:val="contextualspellingandgrammarerror"/>
        </w:rPr>
        <w:t>Авторская  программа</w:t>
      </w:r>
      <w:r w:rsidR="001C54F1" w:rsidRPr="00A07D5B">
        <w:rPr>
          <w:rStyle w:val="normaltextrun"/>
        </w:rPr>
        <w:t> </w:t>
      </w:r>
      <w:r w:rsidR="001C54F1" w:rsidRPr="00A07D5B">
        <w:rPr>
          <w:rStyle w:val="spellingerror"/>
        </w:rPr>
        <w:t>И.Н.Пономарёва</w:t>
      </w:r>
      <w:r w:rsidR="001C54F1" w:rsidRPr="00A07D5B">
        <w:rPr>
          <w:rStyle w:val="normaltextrun"/>
        </w:rPr>
        <w:t>, В.С. Кучменко, </w:t>
      </w:r>
      <w:r w:rsidR="001C54F1" w:rsidRPr="00A07D5B">
        <w:rPr>
          <w:rStyle w:val="spellingerror"/>
        </w:rPr>
        <w:t>О.А.Корнилова</w:t>
      </w:r>
      <w:r w:rsidR="001C54F1" w:rsidRPr="00A07D5B">
        <w:rPr>
          <w:rStyle w:val="normaltextrun"/>
        </w:rPr>
        <w:t>, </w:t>
      </w:r>
      <w:r w:rsidR="001C54F1" w:rsidRPr="00A07D5B">
        <w:rPr>
          <w:rStyle w:val="spellingerror"/>
        </w:rPr>
        <w:t>А.Г.Драгомилов</w:t>
      </w:r>
      <w:r w:rsidR="001C54F1" w:rsidRPr="00A07D5B">
        <w:rPr>
          <w:rStyle w:val="normaltextrun"/>
        </w:rPr>
        <w:t>, Т.С. Сухова ( Биология 5-9 классы: программа-М.: </w:t>
      </w:r>
      <w:r w:rsidR="001C54F1" w:rsidRPr="00A07D5B">
        <w:rPr>
          <w:rStyle w:val="spellingerror"/>
        </w:rPr>
        <w:t>Вентана</w:t>
      </w:r>
      <w:r w:rsidR="001C54F1" w:rsidRPr="00A07D5B">
        <w:rPr>
          <w:rStyle w:val="normaltextrun"/>
        </w:rPr>
        <w:t>-Граф, 2012г)</w:t>
      </w:r>
      <w:r w:rsidR="001C54F1" w:rsidRPr="00A07D5B">
        <w:rPr>
          <w:rStyle w:val="eop"/>
        </w:rPr>
        <w:t> </w:t>
      </w:r>
    </w:p>
    <w:p w:rsidR="001C54F1" w:rsidRPr="00A07D5B" w:rsidRDefault="00A07D5B" w:rsidP="00A07D5B">
      <w:pPr>
        <w:pStyle w:val="paragraph"/>
        <w:spacing w:before="0" w:beforeAutospacing="0" w:after="0" w:afterAutospacing="0"/>
        <w:ind w:left="426"/>
        <w:textAlignment w:val="baseline"/>
      </w:pPr>
      <w:r w:rsidRPr="00A07D5B">
        <w:rPr>
          <w:rStyle w:val="normaltextrun"/>
        </w:rPr>
        <w:t xml:space="preserve">     </w:t>
      </w:r>
      <w:r w:rsidR="001C54F1" w:rsidRPr="00A07D5B">
        <w:rPr>
          <w:rStyle w:val="normaltextrun"/>
        </w:rPr>
        <w:t xml:space="preserve"> Методические пособия:</w:t>
      </w:r>
      <w:r w:rsidR="001C54F1" w:rsidRPr="00A07D5B">
        <w:rPr>
          <w:rStyle w:val="eop"/>
        </w:rPr>
        <w:t> </w:t>
      </w:r>
    </w:p>
    <w:p w:rsidR="001C54F1" w:rsidRPr="00A07D5B" w:rsidRDefault="00A07D5B" w:rsidP="00A07D5B">
      <w:pPr>
        <w:pStyle w:val="paragraph"/>
        <w:spacing w:before="0" w:beforeAutospacing="0" w:after="0" w:afterAutospacing="0"/>
        <w:ind w:left="426"/>
        <w:jc w:val="both"/>
        <w:textAlignment w:val="baseline"/>
      </w:pPr>
      <w:r w:rsidRPr="00A07D5B">
        <w:rPr>
          <w:rStyle w:val="spellingerror"/>
        </w:rPr>
        <w:t xml:space="preserve">       </w:t>
      </w:r>
      <w:r w:rsidR="001C54F1" w:rsidRPr="00A07D5B">
        <w:rPr>
          <w:rStyle w:val="spellingerror"/>
        </w:rPr>
        <w:t>И.Н.Пономарёва</w:t>
      </w:r>
      <w:r w:rsidR="001C54F1" w:rsidRPr="00A07D5B">
        <w:rPr>
          <w:rStyle w:val="normaltextrun"/>
        </w:rPr>
        <w:t>, </w:t>
      </w:r>
      <w:r w:rsidR="001C54F1" w:rsidRPr="00A07D5B">
        <w:rPr>
          <w:rStyle w:val="spellingerror"/>
        </w:rPr>
        <w:t>И.В.Николаев</w:t>
      </w:r>
      <w:r w:rsidR="001C54F1" w:rsidRPr="00A07D5B">
        <w:rPr>
          <w:rStyle w:val="normaltextrun"/>
        </w:rPr>
        <w:t>, </w:t>
      </w:r>
      <w:r w:rsidR="001C54F1" w:rsidRPr="00A07D5B">
        <w:rPr>
          <w:rStyle w:val="spellingerror"/>
        </w:rPr>
        <w:t>О.А.Корнилова</w:t>
      </w:r>
      <w:r w:rsidR="001C54F1" w:rsidRPr="00A07D5B">
        <w:rPr>
          <w:rStyle w:val="normaltextrun"/>
        </w:rPr>
        <w:t> Биология 5 </w:t>
      </w:r>
      <w:r w:rsidR="001C54F1" w:rsidRPr="00A07D5B">
        <w:rPr>
          <w:rStyle w:val="spellingerror"/>
        </w:rPr>
        <w:t>кл</w:t>
      </w:r>
      <w:r w:rsidR="001C54F1" w:rsidRPr="00A07D5B">
        <w:rPr>
          <w:rStyle w:val="normaltextrun"/>
        </w:rPr>
        <w:t> Методическое пособие М.: </w:t>
      </w:r>
      <w:r w:rsidR="001C54F1" w:rsidRPr="00A07D5B">
        <w:rPr>
          <w:rStyle w:val="spellingerror"/>
        </w:rPr>
        <w:t>Вентана</w:t>
      </w:r>
      <w:r w:rsidR="001C54F1" w:rsidRPr="00A07D5B">
        <w:rPr>
          <w:rStyle w:val="normaltextrun"/>
        </w:rPr>
        <w:t>-</w:t>
      </w:r>
      <w:r w:rsidR="001C54F1" w:rsidRPr="00A07D5B">
        <w:rPr>
          <w:rStyle w:val="contextualspellingandgrammarerror"/>
        </w:rPr>
        <w:t>Граф ,</w:t>
      </w:r>
      <w:r w:rsidR="001C54F1" w:rsidRPr="00A07D5B">
        <w:rPr>
          <w:rStyle w:val="normaltextrun"/>
        </w:rPr>
        <w:t> 2013 г</w:t>
      </w:r>
      <w:r w:rsidR="001C54F1" w:rsidRPr="00A07D5B">
        <w:rPr>
          <w:rStyle w:val="eop"/>
        </w:rPr>
        <w:t> </w:t>
      </w:r>
    </w:p>
    <w:p w:rsidR="001C54F1" w:rsidRPr="00A07D5B" w:rsidRDefault="00A07D5B" w:rsidP="00A07D5B">
      <w:pPr>
        <w:pStyle w:val="paragraph"/>
        <w:spacing w:before="0" w:beforeAutospacing="0" w:after="0" w:afterAutospacing="0"/>
        <w:ind w:left="426"/>
        <w:jc w:val="both"/>
        <w:textAlignment w:val="baseline"/>
      </w:pPr>
      <w:r w:rsidRPr="00A07D5B">
        <w:rPr>
          <w:rStyle w:val="normaltextrun"/>
        </w:rPr>
        <w:t xml:space="preserve">      </w:t>
      </w:r>
      <w:r w:rsidR="001C54F1" w:rsidRPr="00A07D5B">
        <w:rPr>
          <w:rStyle w:val="normaltextrun"/>
        </w:rPr>
        <w:t>  Рабочая программа по биологии </w:t>
      </w:r>
      <w:r w:rsidR="001C54F1" w:rsidRPr="00A07D5B">
        <w:rPr>
          <w:rStyle w:val="contextualspellingandgrammarerror"/>
        </w:rPr>
        <w:t>соответствует  положениям</w:t>
      </w:r>
      <w:r w:rsidR="001C54F1" w:rsidRPr="00A07D5B">
        <w:rPr>
          <w:rStyle w:val="normaltextrun"/>
        </w:rPr>
        <w:t> 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примерной программе по биологии.</w:t>
      </w:r>
      <w:r w:rsidR="001C54F1" w:rsidRPr="00A07D5B">
        <w:rPr>
          <w:rStyle w:val="eop"/>
        </w:rPr>
        <w:t> </w:t>
      </w:r>
    </w:p>
    <w:p w:rsidR="001C54F1" w:rsidRPr="00A07D5B" w:rsidRDefault="00A07D5B" w:rsidP="00A07D5B">
      <w:pPr>
        <w:pStyle w:val="paragraph"/>
        <w:spacing w:before="0" w:beforeAutospacing="0" w:after="0" w:afterAutospacing="0"/>
        <w:ind w:left="426"/>
        <w:textAlignment w:val="baseline"/>
      </w:pPr>
      <w:r w:rsidRPr="00A07D5B">
        <w:rPr>
          <w:rStyle w:val="normaltextrun"/>
        </w:rPr>
        <w:t xml:space="preserve">     </w:t>
      </w:r>
      <w:r w:rsidR="001C54F1" w:rsidRPr="00A07D5B">
        <w:rPr>
          <w:rStyle w:val="normaltextrun"/>
        </w:rPr>
        <w:t> </w:t>
      </w:r>
      <w:r w:rsidR="001C54F1" w:rsidRPr="00A07D5B">
        <w:rPr>
          <w:rStyle w:val="normaltextru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класса ,5-й класс – 1 час в неделю (34 часа) </w:t>
      </w:r>
      <w:r w:rsidR="001C54F1" w:rsidRPr="00A07D5B">
        <w:rPr>
          <w:rStyle w:val="eop"/>
        </w:rPr>
        <w:t> </w:t>
      </w:r>
    </w:p>
    <w:p w:rsidR="001C54F1" w:rsidRPr="00A07D5B" w:rsidRDefault="001C54F1" w:rsidP="00A07D5B">
      <w:pPr>
        <w:pStyle w:val="paragraph"/>
        <w:spacing w:before="0" w:beforeAutospacing="0" w:after="0" w:afterAutospacing="0"/>
        <w:ind w:left="426"/>
        <w:textAlignment w:val="baseline"/>
      </w:pPr>
      <w:r w:rsidRPr="00A07D5B">
        <w:rPr>
          <w:rStyle w:val="eop"/>
        </w:rPr>
        <w:t> </w:t>
      </w:r>
    </w:p>
    <w:p w:rsidR="001C54F1" w:rsidRPr="00A07D5B" w:rsidRDefault="001C54F1" w:rsidP="001C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Конституцией Российской Федерации и Федеральным Законом «Об образовании в Российской Федерации» № 273-ФЗ от 29.12. 2012 дети с ограниченными возможностями здоровья и дети-инвалиды (далее дети с ОВЗ) имеют равные со всеми права на образование.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детей с ОВЗ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лечение, оздоровление и воспитание; для их самореализации и социализации через включение в разные виды социально значимой и творческой деятельности.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уделяется внимание детям с ОВЗ. При этом используется классно-урочная система. Применяются следующие формы работы: дифференцированный подход, индивидуальные занятия, различные формы письменных работ. Это помогает учащимся усваивать программный материал и чувствовать себя в классе комфортно.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биологического образования:</w:t>
      </w:r>
    </w:p>
    <w:p w:rsidR="00BF1DFC" w:rsidRPr="00A07D5B" w:rsidRDefault="00BF1DFC" w:rsidP="00BF1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социализация</w:t>
      </w: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BF1DFC" w:rsidRPr="00A07D5B" w:rsidRDefault="00BF1DFC" w:rsidP="00BF1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приобщение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BF1DFC" w:rsidRPr="00A07D5B" w:rsidRDefault="00BF1DFC" w:rsidP="00BF1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ориентацию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моральных норм и ценностей:</w:t>
      </w:r>
    </w:p>
    <w:p w:rsidR="00BF1DFC" w:rsidRPr="00A07D5B" w:rsidRDefault="00BF1DFC" w:rsidP="00BF1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признание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наивысшей ценностью жизнь и здоровье человека; формирование ценностного отношения к живой природе;</w:t>
      </w:r>
    </w:p>
    <w:p w:rsidR="00BF1DFC" w:rsidRPr="00A07D5B" w:rsidRDefault="00BF1DFC" w:rsidP="00BF1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F1DFC" w:rsidRPr="00A07D5B" w:rsidRDefault="00BF1DFC" w:rsidP="00BF1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BF1DFC" w:rsidRPr="00A07D5B" w:rsidRDefault="00BF1DFC" w:rsidP="00BF1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биологии в основной школе являются: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биологических знаний как компонента целостности научной карты мира;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научным подходом к решению различных задач;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формулировать гипотезы, конструировать, проводить эксперименты, оценивать полученные результаты;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умением сопоставлять экспериментальные и теоретические знания с объективными реалиями жизни;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и бережного отношения к окружающей среде, осознание значимости концепции устойчивого развития;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</w:t>
      </w:r>
    </w:p>
    <w:p w:rsidR="00BF1DFC" w:rsidRPr="00A07D5B" w:rsidRDefault="00BF1DFC" w:rsidP="00BF1D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межпредметного анализа учебных задач.</w:t>
      </w:r>
    </w:p>
    <w:p w:rsidR="00BF1DFC" w:rsidRPr="00A07D5B" w:rsidRDefault="00BF1DFC" w:rsidP="00680E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DFC" w:rsidRPr="00A07D5B" w:rsidRDefault="00A07D5B" w:rsidP="0068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BF1DFC"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курса биологии в базисном учебном плане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Образовательной программой основного общего образования</w:t>
      </w:r>
      <w:r w:rsidR="00680EE8"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Обросовская ООШ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Общее число учебных </w:t>
      </w:r>
      <w:r w:rsidR="00680EE8"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за пять лет обучения – 272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 </w:t>
      </w:r>
      <w:r w:rsidR="00E17951" w:rsidRPr="00A07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34</w:t>
      </w:r>
      <w:r w:rsidRPr="00A07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(1 час в неделю) в 5 и 6 классах</w:t>
      </w:r>
      <w:r w:rsidR="00E17951"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 68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(2 часа в неделю) в 7, 8, 9 классах. В соответствии с учебным планом курсу биологии на ступени основного общего образования предшествует курс «Окружающий мир», включающий определённые биологические понятия.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диффреренциации.</w:t>
      </w:r>
    </w:p>
    <w:p w:rsidR="00BF1DFC" w:rsidRPr="00A07D5B" w:rsidRDefault="00E17951" w:rsidP="00E1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F1DFC"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освоения курса биологии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5 классе способствует достижению следующих результатов: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Личностные:</w:t>
      </w:r>
    </w:p>
    <w:p w:rsidR="00BF1DFC" w:rsidRPr="00A07D5B" w:rsidRDefault="00BF1DFC" w:rsidP="00BF1D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F1DFC" w:rsidRPr="00A07D5B" w:rsidRDefault="00BF1DFC" w:rsidP="00BF1D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Постепенно выстраивать собственное целостное мировоззрение.</w:t>
      </w:r>
    </w:p>
    <w:p w:rsidR="00BF1DFC" w:rsidRPr="00A07D5B" w:rsidRDefault="00BF1DFC" w:rsidP="00BF1D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BF1DFC" w:rsidRPr="00A07D5B" w:rsidRDefault="00BF1DFC" w:rsidP="00BF1D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BF1DFC" w:rsidRPr="00A07D5B" w:rsidRDefault="00BF1DFC" w:rsidP="00BF1D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BF1DFC" w:rsidRPr="00A07D5B" w:rsidRDefault="00BF1DFC" w:rsidP="00BF1D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универсальных учебных действий (УУД).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BF1DFC" w:rsidRPr="00A07D5B" w:rsidRDefault="00BF1DFC" w:rsidP="00BF1DF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F1DFC" w:rsidRPr="00A07D5B" w:rsidRDefault="00BF1DFC" w:rsidP="00BF1DF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F1DFC" w:rsidRPr="00A07D5B" w:rsidRDefault="00BF1DFC" w:rsidP="00BF1DF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BF1DFC" w:rsidRPr="00A07D5B" w:rsidRDefault="00BF1DFC" w:rsidP="00BF1DF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BF1DFC" w:rsidRPr="00A07D5B" w:rsidRDefault="00BF1DFC" w:rsidP="00BF1DF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 – следственных связей.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BF1DFC" w:rsidRPr="00A07D5B" w:rsidRDefault="00BF1DFC" w:rsidP="00BF1DF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BF1DFC" w:rsidRPr="00A07D5B" w:rsidRDefault="00BF1DFC" w:rsidP="00BF1DF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в природе различных групп организмов;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живых организмов в круговороте веществ экосистемы;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приспособления организмов к среде обитания и объяснять их значение;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приспособления на разных стадиях жизненных циклов;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живых организмов в жизни и хозяйстве человека;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отличительные свойства живого;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органы растений (части клетки);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биологических терминов;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BF1DFC" w:rsidRPr="00A07D5B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биологии при соблюдении правил повседневной гигиены;</w:t>
      </w:r>
    </w:p>
    <w:p w:rsidR="00BF1DFC" w:rsidRDefault="00BF1DFC" w:rsidP="00BF1DF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съедобные и ядовитые грибы и растения своей местности.</w:t>
      </w:r>
    </w:p>
    <w:p w:rsidR="00DE2CA0" w:rsidRDefault="00DE2CA0" w:rsidP="00DE2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CA0" w:rsidRPr="00DB6DE8" w:rsidRDefault="00DE2CA0" w:rsidP="00DE2CA0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</w:p>
    <w:p w:rsidR="00DE2CA0" w:rsidRDefault="00DE2CA0" w:rsidP="00DE2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DE8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(34 часа</w:t>
      </w: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E2CA0" w:rsidRPr="00DE2CA0" w:rsidRDefault="00DE2CA0" w:rsidP="00DE2CA0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 ча)</w:t>
      </w:r>
    </w:p>
    <w:p w:rsidR="00DE2CA0" w:rsidRPr="00DB6DE8" w:rsidRDefault="00DE2CA0" w:rsidP="00DE2CA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2D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иология – наука о живом мире (8</w:t>
      </w: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DE2CA0" w:rsidRPr="00DB6DE8" w:rsidRDefault="00DE2CA0" w:rsidP="00DE2CA0">
      <w:pPr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 Культурные растения и домашние животные. Наука о живой природе – биология. Правила работы в кабинете биологии, правила работы с биологическими приборами и инструментами.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Использование биологических методов для изучения любого живого объекта.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использования увеличительных приборов при изучении объектов живой природы.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Увеличительные приборы: лупы ручная, штативная, микроскоп. Р. Гук, А. ван Левенгук. Части микроскопа. Микропрепарат. Правила работы с микроскопом.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клетки. Неорганические вещества клетки, их значение для клетки и организма.  Органические вещества клетки, их значение для жизни организма и клетки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процессы, присущие   живой клетке: дыхание, питание, обмен веществ, рост, развитие, размножение. Размножение клетки путём деления. Передача наследственного материала   дочерним клеткам. Взаимосвязанная работа частей клетки, обусловливающая её жизнедеятельность как целостной живой системы – биосистемы.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учёные-естествоиспытатели: Аристотель, Теофраст, К. Линней, Ч. Дарвин, В.И. Вернадский, Н.И. Вавилов.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живых организмов: наблюдение, измерение, эксперимент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«Методы изучения живых организмов».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1.</w:t>
      </w:r>
      <w:r w:rsidRPr="00DB6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устройства увеличительных приборов». </w:t>
      </w: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2</w:t>
      </w: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6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:rsidR="00DE2CA0" w:rsidRPr="00DB6DE8" w:rsidRDefault="002D313A" w:rsidP="00DE2CA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E2CA0"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ногообразие живых организмов (11</w:t>
      </w:r>
      <w:r w:rsidR="00DE2CA0"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 Роль бактерий в природе. Симбиоз клубеньковых бактерий с растениями. Фотосинтезирующие бактерии. Цианобактерии как поставщики кислорода в</w:t>
      </w:r>
    </w:p>
    <w:p w:rsidR="00DE2CA0" w:rsidRPr="00DB6DE8" w:rsidRDefault="00DE2CA0" w:rsidP="00DE2CA0">
      <w:pPr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  Представление о фауне. Особенности животных. Одноклеточные и многоклеточные организмы. Роль животных в природе и жизни человека.  Зависимость от окружающей среды.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 Симбиоз гриба и растения – грибокорень (микориза). Строение шляпочных грибов.  Плесневые грибы, их использование в здравоохранении (антибиотик пенициллин).  Одноклеточные грибы – дрожжи. Их использование в   хлебопечении и пивоварении. Съедобные и ядовитые грибы. Правила сбора и употребления грибов в пищу.  Паразитические грибы. Роль грибов в природе и в жизни человека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лишайников.  Внешнее и внутреннее строение, питание размножение. Значение лишайников в природе и жизни человека. Лишайники – показатели чистоты воздуха.  Значение живых организмов в природе и жизни человека. Животные и растения, вредные для человека.  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живых организмов: наблюдение, измерение, эксперимент.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3.</w:t>
      </w:r>
      <w:r w:rsidRPr="00DB6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внешним строением побегов растения».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4.</w:t>
      </w:r>
      <w:r w:rsidRPr="00DB6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«Наблюдение за передвижением животных».</w:t>
      </w:r>
    </w:p>
    <w:p w:rsidR="00DE2CA0" w:rsidRPr="00DB6DE8" w:rsidRDefault="002D313A" w:rsidP="002D313A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DE2CA0"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на планете Земля. (8 часов).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жизни планеты Земля. 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 Редкие и исчезающие виды природных зон, требующие охраны.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материке как части суши, окружённой морями и океанами. Многообразие живого мира нашей планеты.  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DE2CA0" w:rsidRPr="00DB6DE8" w:rsidRDefault="00DE2CA0" w:rsidP="00DE2CA0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живых организмов: наблюдение, измерение, эксперимент.</w:t>
      </w:r>
      <w:r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2CA0" w:rsidRPr="00DB6DE8" w:rsidRDefault="002D313A" w:rsidP="00DE2CA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E2CA0" w:rsidRPr="00DB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.Человек на планете Земля (7 ч).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и где появился человек. Предки Человека разумного.  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человеком окружающей среды. Необходимость знания законов развития живой природы. Мероприятия по охране природы  </w:t>
      </w:r>
    </w:p>
    <w:p w:rsidR="00DE2CA0" w:rsidRDefault="00DE2CA0" w:rsidP="00DE2CA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процессов, происходящих в живой и неживой природе. Причины исчезновения многих видов животных и растений.  Виды, находящиеся на грани исчезновения.  Проявление современным человечеством заботы о живом мире.  Заповедники, Красная книга. Мероприятия по восстановлению численности редких видов и природных сообществ</w:t>
      </w:r>
    </w:p>
    <w:p w:rsidR="00DE2CA0" w:rsidRPr="00DB6DE8" w:rsidRDefault="00DE2CA0" w:rsidP="00DE2CA0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CA0" w:rsidRPr="00A07D5B" w:rsidRDefault="00DE2CA0" w:rsidP="00DE2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DFC" w:rsidRPr="00DE2CA0" w:rsidRDefault="00BF1DFC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E2C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Тематическое  планирование  </w:t>
      </w:r>
    </w:p>
    <w:p w:rsidR="00DE2CA0" w:rsidRPr="00A07D5B" w:rsidRDefault="00DE2CA0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9"/>
        <w:gridCol w:w="853"/>
        <w:gridCol w:w="1258"/>
        <w:gridCol w:w="6425"/>
      </w:tblGrid>
      <w:tr w:rsidR="00BF1DFC" w:rsidRPr="00A07D5B" w:rsidTr="00A07D5B">
        <w:trPr>
          <w:trHeight w:val="6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ТЕМА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F1DFC" w:rsidRPr="00A07D5B" w:rsidTr="00A07D5B">
        <w:trPr>
          <w:trHeight w:val="24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FC" w:rsidRPr="00A07D5B" w:rsidRDefault="00BF1DFC" w:rsidP="00BF1DFC">
            <w:pPr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F1DFC" w:rsidRPr="00A07D5B" w:rsidTr="00A07D5B">
        <w:trPr>
          <w:trHeight w:val="6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Биология- наука о живом мире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FC" w:rsidRPr="00A07D5B" w:rsidRDefault="00BF1DFC" w:rsidP="00BF1DFC">
            <w:pPr>
              <w:spacing w:after="0" w:line="60" w:lineRule="atLeast"/>
              <w:ind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Л\р № 1,2</w:t>
            </w:r>
          </w:p>
        </w:tc>
      </w:tr>
      <w:tr w:rsidR="00BF1DFC" w:rsidRPr="00A07D5B" w:rsidTr="00A07D5B">
        <w:trPr>
          <w:trHeight w:val="6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Многообразие живых организмов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FC" w:rsidRPr="00A07D5B" w:rsidRDefault="00BF1DFC" w:rsidP="00BF1DFC">
            <w:pPr>
              <w:spacing w:after="0" w:line="60" w:lineRule="atLeast"/>
              <w:ind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Л\р № 3,4</w:t>
            </w:r>
          </w:p>
        </w:tc>
      </w:tr>
      <w:tr w:rsidR="00BF1DFC" w:rsidRPr="00A07D5B" w:rsidTr="00A07D5B">
        <w:trPr>
          <w:trHeight w:val="26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Жизнь организмов на планете Земля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FC" w:rsidRPr="00A07D5B" w:rsidRDefault="00BF1DFC" w:rsidP="00BF1DFC">
            <w:pPr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F1DFC" w:rsidRPr="00A07D5B" w:rsidTr="00A07D5B">
        <w:trPr>
          <w:trHeight w:val="12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Человек на планете Земля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DFC" w:rsidRPr="00A07D5B" w:rsidRDefault="00BF1DFC" w:rsidP="00BF1DFC">
            <w:pPr>
              <w:spacing w:after="0" w:line="120" w:lineRule="atLeast"/>
              <w:ind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F1DFC" w:rsidRPr="00A07D5B" w:rsidTr="00A07D5B">
        <w:trPr>
          <w:trHeight w:val="320"/>
        </w:trPr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                                                                     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FC" w:rsidRPr="00A07D5B" w:rsidRDefault="00BF1DFC" w:rsidP="00B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Л\р -4</w:t>
            </w:r>
          </w:p>
        </w:tc>
      </w:tr>
    </w:tbl>
    <w:p w:rsidR="00BF1DFC" w:rsidRPr="00A07D5B" w:rsidRDefault="00BF1DFC" w:rsidP="00BF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7A5" w:rsidRPr="00DE2CA0" w:rsidRDefault="00DE2CA0" w:rsidP="00D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E2C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Календарно </w:t>
      </w:r>
      <w:r w:rsidR="00BF1DFC" w:rsidRPr="00DE2C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-тематическое планирование по биологии 5 класс (34часа, 1 час в неделю)</w:t>
      </w:r>
    </w:p>
    <w:p w:rsidR="001E67A5" w:rsidRPr="00A07D5B" w:rsidRDefault="001E67A5" w:rsidP="00BF1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7A5" w:rsidRPr="00A07D5B" w:rsidRDefault="001E67A5" w:rsidP="00BF1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3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1889"/>
        <w:gridCol w:w="262"/>
        <w:gridCol w:w="260"/>
        <w:gridCol w:w="25"/>
        <w:gridCol w:w="392"/>
        <w:gridCol w:w="3278"/>
        <w:gridCol w:w="2089"/>
        <w:gridCol w:w="2574"/>
        <w:gridCol w:w="2362"/>
        <w:gridCol w:w="1706"/>
        <w:gridCol w:w="772"/>
        <w:gridCol w:w="769"/>
        <w:gridCol w:w="1886"/>
        <w:gridCol w:w="793"/>
        <w:gridCol w:w="769"/>
        <w:gridCol w:w="2020"/>
        <w:gridCol w:w="865"/>
      </w:tblGrid>
      <w:tr w:rsidR="00C360D1" w:rsidRPr="00A07D5B" w:rsidTr="00A07D5B">
        <w:trPr>
          <w:gridAfter w:val="7"/>
          <w:wAfter w:w="7874" w:type="dxa"/>
          <w:trHeight w:val="653"/>
        </w:trPr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 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 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урока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8438C" w:rsidRPr="00DE2CA0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Тип урока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Универсальные учебные действия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Домашнее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</w:t>
            </w: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8438C" w:rsidRPr="00DE2CA0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28438C" w:rsidRPr="00A07D5B" w:rsidTr="00A07D5B">
        <w:trPr>
          <w:gridAfter w:val="7"/>
          <w:wAfter w:w="7874" w:type="dxa"/>
          <w:trHeight w:val="854"/>
        </w:trPr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1F" w:rsidRPr="00A07D5B" w:rsidTr="00A07D5B">
        <w:trPr>
          <w:gridAfter w:val="7"/>
          <w:wAfter w:w="7874" w:type="dxa"/>
          <w:trHeight w:val="268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511F" w:rsidRPr="00A07D5B" w:rsidRDefault="0022511F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38C" w:rsidRPr="00A07D5B" w:rsidTr="00A07D5B">
        <w:trPr>
          <w:gridAfter w:val="7"/>
          <w:wAfter w:w="7874" w:type="dxa"/>
          <w:trHeight w:val="586"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«Биология – наука о живом мире» (8 часов)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  <w:trHeight w:val="2813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живой природе.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Постепенно выстраивать собственное целостное мировоззрение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составлять план текста;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под руководством учителя оформлять отчет, включающий описание наблюдения, его результаты, выводы;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владеть таким видом изложения текста, как повествование;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 под руководством учителя проводить непосредственное наблюдение;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получать биологическую информацию из различных источников;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определять отношения объекта с другими объектами;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 определять существенные признаки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определять общие цели и распределять роли при работе в группах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стоящие перед учёными-биологами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D5B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живого.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свойства живых организмов.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проявление свойств живого и неживого.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стадии развития растительных и животных организмов, используя рисунок учебника.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органы живого организма и их функции, используя рисунок учебника.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Формулировать вывод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значении взаимодействия органов живого организма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  <w:trHeight w:val="3834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приборы.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Лабораторная работа №1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«Изучение устройства увеличительных приборов»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 ван Левенгук. Части микроскопа. Микропрепарат. Правила работы с микроскопом</w:t>
            </w:r>
            <w:r w:rsidRPr="00A07D5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 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единство и целостность окружающего мира, возможность его познаваемости на основе достижений науки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-работая по плану сравнивать свои действия с целью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объекты под микроскопом с их изображением на рисунках и определять их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 оформлять результаты лабораторной работы в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 работать с текстом и иллюстрациями учебника.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A07D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распределять роли при выполнении л.р. в парах , в группах.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результата деятельности.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назначение увеличительных приборов.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ручную и штативную лупы, знать величину получаемого с их помощью увеличения.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устройство микроскопа и соблюдать правила работы с микроскопом.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увеличение лупы и микроскопа.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Получать навыки работы с микроскопом при изучении готовых микропрепаратов.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Соблюдать правила работы в кабинете, обращения с лабораторным оборудованием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  <w:trHeight w:val="3834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5B" w:rsidRPr="00A07D5B" w:rsidTr="00A07D5B">
        <w:trPr>
          <w:gridAfter w:val="7"/>
          <w:wAfter w:w="7874" w:type="dxa"/>
          <w:trHeight w:val="2535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Ткани.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Лабораторная работа №2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«Знакомство с клетками растений»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части клетки на рисунках учебника, характеризовать их значение.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животную и растительную клетки, находить черты их сходства и различия.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ткани животных и растений на рисунках учебника, характеризовать их строение, объяснять их функции.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части и органоиды клетки на готовых микропрепаратах под малым и большим увеличением микроскопа и описывать их.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отдельные клетки, входящие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 ткани.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фиксировать результаты наблюдений, делать выводы.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работы в кабинете биологии, обращения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лабораторным оборудованием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  <w:trHeight w:val="17"/>
        </w:trPr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«Химический состав клетки».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 </w:t>
            </w:r>
          </w:p>
          <w:p w:rsidR="0028438C" w:rsidRPr="00A07D5B" w:rsidRDefault="0028438C" w:rsidP="0028438C">
            <w:pPr>
              <w:spacing w:after="0" w:line="17" w:lineRule="atLeast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 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1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 </w:t>
            </w:r>
          </w:p>
        </w:tc>
      </w:tr>
      <w:tr w:rsidR="00A07D5B" w:rsidRPr="00A07D5B" w:rsidTr="00A07D5B">
        <w:trPr>
          <w:gridAfter w:val="7"/>
          <w:wAfter w:w="7874" w:type="dxa"/>
          <w:trHeight w:val="603"/>
        </w:trPr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438C" w:rsidRPr="00A07D5B" w:rsidRDefault="0028438C" w:rsidP="0028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 урок.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и органические вещества клетки, минеральные соли, объяснять их значение для организма.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демонстрацию опытов учителем, анализировать их результаты, делать выводы.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представленную на рисунках учебника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жизнедеятельности клетки.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клеткам.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firstLine="78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установление-причинно-следственных связей; 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выражать свою точку зрения по данной проблеме.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значение питания, дыхания, размножения для жизнедеятельности клетки.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биологическое значение понятия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«обмен веществ».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процесса деления клетки, анализировать его основные события.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деления ядра и цитоплазмы клетки, используя рисунок учебника.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вывод о том, что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клетка — живая система (биосистема)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7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983B7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«Биология – наука о живом мире». </w:t>
            </w:r>
          </w:p>
          <w:p w:rsidR="0028438C" w:rsidRPr="00983B7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контроль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материала;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учителя о выдающихся учёных-естествоиспытателях.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области науки, в которых работали конкретные учёные, оценивать сущность их открытий.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отечественных учёных, внёсших важный вклад в развитие биологии.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 о вкладе учёных в развитие наук о живой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неживой природе и его значении для человечества.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(моделировать) схему строения клетки.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проблемных вопросов темы, аргументировать свою точку зрения.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Оценивать свои достижения и достижения одноклассников по усвоению учебного материала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§1-7 </w:t>
            </w:r>
          </w:p>
        </w:tc>
      </w:tr>
      <w:tr w:rsidR="0028438C" w:rsidRPr="00A07D5B" w:rsidTr="00A07D5B">
        <w:trPr>
          <w:gridAfter w:val="7"/>
          <w:wAfter w:w="7874" w:type="dxa"/>
        </w:trPr>
        <w:tc>
          <w:tcPr>
            <w:tcW w:w="15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Многообразие живых  организмов (11 часов)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действий для получения конечного результата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 и их решение.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термина «классификация».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предмет науки систематики. Различать основные таксоны классификации — «царство» и «вид».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вид как наименьшую единицу классификации.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8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Бактерии: строение и жизнедеятельность.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информации, смысловое чтение текста учебника, использование дополнительной информации.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строения бактерий.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разнообразные формы бактериальных клеток на рисунке учебника.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«автотрофы», «гетеротрофы», «прокариоты», «эукариоты».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процессы жизнедеятельности бактерии как прокариот.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оценивать роль бактерий-автотрофов и бактерий-гетеротрофов в природе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бактерий в природе и для человека.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природе. Симбиоз клубеньковых бактерий с растениями. Фотосинтезирующие бактерии. Цианобактерии как поставщики кислорода в атмосферу. Бактерии, обладающие разными типами обмена веществ. Процесс брожения. </w:t>
            </w:r>
          </w:p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бактерий в природе и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человека. Средства борьбы с болезнетворными бактериями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Урок исследование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 цепочки  рассуждений, установление взаимосвязей процессов и явлений.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выражать свою точку зрения по данной проблеме.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важную роль бактерий в природе.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растением и клубеньковыми бактериями на рисунке учебника, объяснять термин «симбиоз».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наличие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фотосинтеза у цианобактерии, оценивать его значение для природы.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бактерии по их роли в природе и жизни человека.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полезную деятельность бактерий, их использование в народном хозяйстве.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вред и пользу, приносимые бактериями природе и человеку, делать выводы о значении бактерий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10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8438C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983B7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 </w:t>
            </w:r>
          </w:p>
          <w:p w:rsidR="0028438C" w:rsidRPr="00983B7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 </w:t>
            </w:r>
          </w:p>
          <w:p w:rsidR="0028438C" w:rsidRPr="00983B7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внешним строением растений». </w:t>
            </w:r>
          </w:p>
          <w:p w:rsidR="0028438C" w:rsidRPr="00983B7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голосеменных растений. Роль цветковых растений в жизни человека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обучения.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 взаимодействия со сверстниками и учителем.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главные признаки растений. 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части цветкового растения на рисунке учебника, выдвигать предположения об их функциях.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цветковые и голосеменные растения, характеризовать их сходство и различия.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Характеризовать мхи,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папоротники, хвощи, плауны как споровые растения, определять термин «спора».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 рисунке учебника различия между растениями разных систематических групп.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Сопоставлять свойства растительной и бактериальной клеток, делать выводы.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значение растений разных систематических групп в жизни человека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11 </w:t>
            </w:r>
          </w:p>
          <w:p w:rsidR="0028438C" w:rsidRPr="00A07D5B" w:rsidRDefault="0028438C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trHeight w:val="241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Животные. </w:t>
            </w: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Лабораторная работа №4 «Наблюдение за передвижением животных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Животные. </w:t>
            </w: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Лабораторная работа №4 «Наблюдение за передвижением животных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772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фауне. Особенности животных. Одноклеточные и многоклеточные организмы. Роль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в природе и жизни человека. Зависимость от окружающей среды </w:t>
            </w:r>
          </w:p>
        </w:tc>
        <w:tc>
          <w:tcPr>
            <w:tcW w:w="793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одноклеточных и многоклеточных животных на рисунках учебника. 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простейших по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рисункам учебника, описывать их различие, называть части их тела.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строение тела амёбы с клеткой эукариот, делать выводы. 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многоклеточных животных, изображённых на рисунке учебника.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беспозвоночных и позвоночных животных.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животных в жизни человека и в природе.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факторы неживой природы, оказывающие влияние на жизнедеятельность животных </w:t>
            </w:r>
          </w:p>
        </w:tc>
        <w:tc>
          <w:tcPr>
            <w:tcW w:w="865" w:type="dxa"/>
            <w:vMerge w:val="restart"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12 </w:t>
            </w:r>
          </w:p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trHeight w:val="6681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25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человека и других живых организмов, оценивать её значение. Приводить примеры знакомых культурных растений и домашних животных.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</w:tcPr>
          <w:p w:rsidR="00C360D1" w:rsidRPr="00A07D5B" w:rsidRDefault="00C360D1" w:rsidP="00983B7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:rsidR="00C360D1" w:rsidRPr="00A07D5B" w:rsidRDefault="00C360D1" w:rsidP="00983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грибов. Многоклеточные и одноклеточные грибы. Наличие у грибов признаков растений и животных.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 w:rsidRPr="00A07D5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 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выражать свою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 по данной проблеме.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сходство грибов с растениями и животными.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внешнее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тела гриба, называть его части.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представителей царства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среди эукариот.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знакомые виды грибов.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питание грибов.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«сапротроф», «паразит», «хищник», «симбионт», «грибокорень», пояснять их примерами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13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грибов.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шляпочных грибов. 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Подразделять шляпочные грибы на пластинчатые и трубчатые.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строение плесневых грибов по рисунку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термины «антибиотик» и «пенициллин».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съедобные и ядовитые грибы на таблицах и рисунках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совместном обсуждении правил сбора и использования грибов.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грибов для человека и для природы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14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характеризовать главную особенность строения лишайников — симбиоз двух организмов — гриба и водоросли.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лишайников на рисунке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изображение внутреннего строения лишайника.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преимущества симбиотического организма для выживания в неблагоприятных условиях среды.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лишайников в природе и жизни человека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C360D1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живых организмов в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 растения, вредные для человека.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A07D5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исследование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значение животных и растений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природе и жизни человека по рисункам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на примерах ценность биологического разнообразия для сохранения равновесия в природе.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необходимость охраны редких видов и природы в целом.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16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№2 по теме: «Многообразие живых организмов</w:t>
            </w:r>
            <w:r w:rsidRPr="00A07D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».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обобщения  знаний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11F" w:rsidRPr="00A07D5B" w:rsidTr="00A07D5B">
        <w:trPr>
          <w:gridAfter w:val="7"/>
          <w:wAfter w:w="7874" w:type="dxa"/>
        </w:trPr>
        <w:tc>
          <w:tcPr>
            <w:tcW w:w="15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Жизнь организмов на планете Земля (9 часов)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жизни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планеты Земля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условий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 на планете. Среды жизни организмов. Особенности водной, почвенной, наземно-воздушной и организменной сред. Примеры организмов — обитателей этих сред жизни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изучение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Общеучебные: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информации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способов взаимодействия со сверстниками в поиске и сборе информации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условий сред жизни на Земле.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организмов-паразитов, изображённых на рисунке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обитателей организменной среды — паразитов и симбионтов, объяснять их воздействие на организм хозяина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17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среды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влияющие на жизнь организмов в природе, — экологические факторы среды. Факторы неживой природы, факторы живой природы и антропогенные. Примеры экологических факторов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деятельность человека в природе как антропогенный фактор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 организмов к жизни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природе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среды на организмы. Приспособленность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 к условиям своего обитания. Биологическая роль защитной окраски у животных, яркой окраски и аромата у цветков, наличия соцветий у растений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взаимосвязи между действием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факторов среды и особенностями строения и жизнедеятельности организмов.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сезонных изменений у организмов, приводить примеры собственных наблюдений.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приспособленность животных и растений к среде обитания по рисункам учебника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19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 разлагатели. Понятие о круговороте веществ в природе. Понятие о природном сообществе. Примеры природных сообществ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понятие «пищевая цепь». Анализировать элементы круговорота веществ на рисунке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различных организмов в круговороте веществ.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«производители», «потребители», «разлагатели», «природное сообщество».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разные природные сообщества.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роль живых организмов и круговорота веществ в природном сообществе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20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понятие «природная зона». Распознавать и характеризовать природные зоны России по карте, приведённой в учебнике.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объяснять особенности животных разных природных зон.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Красной книги в охране природы, приводить примеры редких растений и животных, охраняемых государством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  <w:trHeight w:val="5676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E4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на разных материках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сравнивать расположение и размеры материков Земли по карте, приведённой в учебнике.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примеры флоры и фауны материков по рисункам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свои впечатления от встречи с представителями флоры и фауны разных материков в зоопарке, ботаническом саду, музее. 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человека в сохранении местных видов на Земле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в морях и океанах.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организмов в водной среде. Обитатели мелководий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средних глубин.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Прикреплённые организмы. Жизнь организмов на больших глубинах. Приспособленность организмов к условиям обитания.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обучения.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мотивация обучения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выражать свою точку зрения по данной проблеме.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разнообразие живого мира в морях и океанах по рисункам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 Выделять существенные признаки приспособленности организмов к среде обитания.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прикреплённого образа жизни мидий, водорослей и особого строения тела у рыб.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приспособленность глубоководных животных к среде своего обитания. 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(моделировать) схему круговорота веществ в природе.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проблемных вопросов.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схему круговорота веществ в природе с заданными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учебнике объектами живого мира.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 темы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23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E43255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  <w:r w:rsidR="001C54F1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22511F"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умения ориентироваться в учебнике, находить и использовать нужную информацию.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умения анализировать, сравнивать, классифицировать и обобщать факты и явления; выявлять причины и следствия простых явлений.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3.Создавать схематические модели с выделением существенных характеристик объекта.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умения слушать и понимать речь других людей.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умения самостоятельно организовать учебное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при работе в группе.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умения самостоятельно обнаруживать и формулировать учебную проблему, определять цель учебной деятельности ( формулировка вопроса урока)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умения в диалоге с учителем совершенствовать самостоятельно выработанные критерии оценки.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Составлять (в группе) план решения проблемы.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11F" w:rsidRPr="00A07D5B" w:rsidTr="00A07D5B">
        <w:trPr>
          <w:gridAfter w:val="7"/>
          <w:wAfter w:w="7874" w:type="dxa"/>
        </w:trPr>
        <w:tc>
          <w:tcPr>
            <w:tcW w:w="15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2511F" w:rsidRPr="00A07D5B" w:rsidRDefault="0022511F" w:rsidP="00284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Человек на планете Земля (6 часов)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появился человек на Земле.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Биологические особенности современного человека. Деятельность человека в природе в наши дни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вопросов и инициативное сотрудничество в поиске и сборе информации.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внешний вид раннего предка человека, сравнивать его с обезьяной и современным человеком.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особенности строения тела и жизнедеятельности неандертальцев.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строения тела и условия жизни кроманьонцев по рисунку учебника.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речи и общения в формировании современного человека.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современный человек появился на Земле в результате длительного исторического развития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24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изменял природу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человеком окружающей среды. Необходимость знания законов развития живой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природы. Мероприятия по охране природы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Постепенно выстраивать собственное целостное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2.Оценивать жизненные ситуации с точки зрения безопасного образа жизни и сохранения здоровья.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пути расселения человека по карте материков Земли.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доказательства воздействия человека на природу.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сокращения лесов, объяснять ценность лесопосадок.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необходимость охраны природы.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значимость знания законов развития природы для охраны живого мира на Земле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25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охраны живого мира планеты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животных, истреблённых человеком.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Красной книги, заповедников.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 на охоту как мероприятие по охране животных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26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богатство живого мира.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обучения.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обучения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ценность биологического разнообразия для природы и человека.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деятельности человека в природе.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своей деятельности в природе и общения с живыми организмами.  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65758C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на планете Земля».</w:t>
            </w: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контроль.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0D1" w:rsidRPr="00A07D5B" w:rsidTr="00A07D5B">
        <w:trPr>
          <w:gridAfter w:val="7"/>
          <w:wAfter w:w="7874" w:type="dxa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65758C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 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11F" w:rsidRPr="00A07D5B" w:rsidRDefault="0022511F" w:rsidP="0028438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фиксировать природные явления, делать выводы.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знания о многообразии живого мира. </w:t>
            </w:r>
          </w:p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природе. Анализировать содержание выбранных на лето заданий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11F" w:rsidRPr="00A07D5B" w:rsidRDefault="0022511F" w:rsidP="00284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438C" w:rsidRPr="0028438C" w:rsidRDefault="0028438C" w:rsidP="0028438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84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8C" w:rsidRPr="0028438C" w:rsidRDefault="0028438C" w:rsidP="0028438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84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8C" w:rsidRPr="0028438C" w:rsidRDefault="0028438C" w:rsidP="0028438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84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7A5" w:rsidRDefault="001E67A5" w:rsidP="00BF1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67A5" w:rsidRDefault="001E67A5" w:rsidP="00BF1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67A5" w:rsidRDefault="001E67A5" w:rsidP="00BF1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1E67A5" w:rsidSect="00504B1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65" w:rsidRDefault="00C30C65" w:rsidP="001C54F1">
      <w:pPr>
        <w:spacing w:after="0" w:line="240" w:lineRule="auto"/>
      </w:pPr>
      <w:r>
        <w:separator/>
      </w:r>
    </w:p>
  </w:endnote>
  <w:endnote w:type="continuationSeparator" w:id="1">
    <w:p w:rsidR="00C30C65" w:rsidRDefault="00C30C65" w:rsidP="001C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65" w:rsidRDefault="00C30C65" w:rsidP="001C54F1">
      <w:pPr>
        <w:spacing w:after="0" w:line="240" w:lineRule="auto"/>
      </w:pPr>
      <w:r>
        <w:separator/>
      </w:r>
    </w:p>
  </w:footnote>
  <w:footnote w:type="continuationSeparator" w:id="1">
    <w:p w:rsidR="00C30C65" w:rsidRDefault="00C30C65" w:rsidP="001C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76A"/>
    <w:multiLevelType w:val="multilevel"/>
    <w:tmpl w:val="546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51FD"/>
    <w:multiLevelType w:val="multilevel"/>
    <w:tmpl w:val="1514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B2BE5"/>
    <w:multiLevelType w:val="multilevel"/>
    <w:tmpl w:val="646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32FD"/>
    <w:multiLevelType w:val="multilevel"/>
    <w:tmpl w:val="B96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35B3"/>
    <w:multiLevelType w:val="multilevel"/>
    <w:tmpl w:val="C24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157"/>
    <w:multiLevelType w:val="multilevel"/>
    <w:tmpl w:val="DF6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978CB"/>
    <w:multiLevelType w:val="multilevel"/>
    <w:tmpl w:val="9ED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31F14"/>
    <w:multiLevelType w:val="multilevel"/>
    <w:tmpl w:val="F5D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45F08"/>
    <w:multiLevelType w:val="multilevel"/>
    <w:tmpl w:val="F1B4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068C9"/>
    <w:multiLevelType w:val="multilevel"/>
    <w:tmpl w:val="56C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E208B"/>
    <w:multiLevelType w:val="multilevel"/>
    <w:tmpl w:val="6BA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47A1F"/>
    <w:multiLevelType w:val="multilevel"/>
    <w:tmpl w:val="A72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93C3A"/>
    <w:multiLevelType w:val="multilevel"/>
    <w:tmpl w:val="6F5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C4DBE"/>
    <w:multiLevelType w:val="multilevel"/>
    <w:tmpl w:val="7F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22F96"/>
    <w:multiLevelType w:val="multilevel"/>
    <w:tmpl w:val="B9ACA7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41D80"/>
    <w:multiLevelType w:val="multilevel"/>
    <w:tmpl w:val="DEC26B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E264C"/>
    <w:multiLevelType w:val="multilevel"/>
    <w:tmpl w:val="F97A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14762"/>
    <w:multiLevelType w:val="multilevel"/>
    <w:tmpl w:val="CF2A10B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7CEC3F86"/>
    <w:multiLevelType w:val="multilevel"/>
    <w:tmpl w:val="80A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DFC"/>
    <w:rsid w:val="001C54F1"/>
    <w:rsid w:val="001E67A5"/>
    <w:rsid w:val="0022511F"/>
    <w:rsid w:val="0028438C"/>
    <w:rsid w:val="002D313A"/>
    <w:rsid w:val="004A6C11"/>
    <w:rsid w:val="00504B15"/>
    <w:rsid w:val="0065758C"/>
    <w:rsid w:val="00680EE8"/>
    <w:rsid w:val="006D54ED"/>
    <w:rsid w:val="007155E8"/>
    <w:rsid w:val="00983B7B"/>
    <w:rsid w:val="00A07D5B"/>
    <w:rsid w:val="00A643DD"/>
    <w:rsid w:val="00BF1DFC"/>
    <w:rsid w:val="00C30C65"/>
    <w:rsid w:val="00C360D1"/>
    <w:rsid w:val="00C64325"/>
    <w:rsid w:val="00D301D9"/>
    <w:rsid w:val="00D51E21"/>
    <w:rsid w:val="00DE2CA0"/>
    <w:rsid w:val="00DF3EF2"/>
    <w:rsid w:val="00E17951"/>
    <w:rsid w:val="00E43255"/>
    <w:rsid w:val="00ED749B"/>
    <w:rsid w:val="00F01E38"/>
    <w:rsid w:val="00F6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F1DFC"/>
  </w:style>
  <w:style w:type="paragraph" w:customStyle="1" w:styleId="c33">
    <w:name w:val="c33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F1DFC"/>
  </w:style>
  <w:style w:type="paragraph" w:customStyle="1" w:styleId="c9">
    <w:name w:val="c9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BF1DFC"/>
  </w:style>
  <w:style w:type="character" w:customStyle="1" w:styleId="c52">
    <w:name w:val="c52"/>
    <w:basedOn w:val="a0"/>
    <w:rsid w:val="00BF1DFC"/>
  </w:style>
  <w:style w:type="character" w:customStyle="1" w:styleId="c53">
    <w:name w:val="c53"/>
    <w:basedOn w:val="a0"/>
    <w:rsid w:val="00BF1DFC"/>
  </w:style>
  <w:style w:type="character" w:customStyle="1" w:styleId="c88">
    <w:name w:val="c88"/>
    <w:basedOn w:val="a0"/>
    <w:rsid w:val="00BF1DFC"/>
  </w:style>
  <w:style w:type="character" w:customStyle="1" w:styleId="c69">
    <w:name w:val="c69"/>
    <w:basedOn w:val="a0"/>
    <w:rsid w:val="00BF1DFC"/>
  </w:style>
  <w:style w:type="character" w:customStyle="1" w:styleId="c66">
    <w:name w:val="c66"/>
    <w:basedOn w:val="a0"/>
    <w:rsid w:val="00BF1DFC"/>
  </w:style>
  <w:style w:type="character" w:customStyle="1" w:styleId="c89">
    <w:name w:val="c89"/>
    <w:basedOn w:val="a0"/>
    <w:rsid w:val="00BF1DFC"/>
  </w:style>
  <w:style w:type="paragraph" w:customStyle="1" w:styleId="c87">
    <w:name w:val="c87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BF1DFC"/>
  </w:style>
  <w:style w:type="paragraph" w:customStyle="1" w:styleId="c49">
    <w:name w:val="c49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F1DFC"/>
  </w:style>
  <w:style w:type="paragraph" w:customStyle="1" w:styleId="c29">
    <w:name w:val="c29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BF1DFC"/>
  </w:style>
  <w:style w:type="character" w:customStyle="1" w:styleId="c61">
    <w:name w:val="c61"/>
    <w:basedOn w:val="a0"/>
    <w:rsid w:val="00BF1DFC"/>
  </w:style>
  <w:style w:type="paragraph" w:customStyle="1" w:styleId="c12">
    <w:name w:val="c12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1DFC"/>
  </w:style>
  <w:style w:type="character" w:customStyle="1" w:styleId="c79">
    <w:name w:val="c79"/>
    <w:basedOn w:val="a0"/>
    <w:rsid w:val="00BF1DFC"/>
  </w:style>
  <w:style w:type="character" w:customStyle="1" w:styleId="c41">
    <w:name w:val="c41"/>
    <w:basedOn w:val="a0"/>
    <w:rsid w:val="00BF1DFC"/>
  </w:style>
  <w:style w:type="paragraph" w:customStyle="1" w:styleId="c16">
    <w:name w:val="c16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1DFC"/>
  </w:style>
  <w:style w:type="character" w:customStyle="1" w:styleId="c21">
    <w:name w:val="c21"/>
    <w:basedOn w:val="a0"/>
    <w:rsid w:val="00BF1DFC"/>
  </w:style>
  <w:style w:type="character" w:customStyle="1" w:styleId="c14">
    <w:name w:val="c14"/>
    <w:basedOn w:val="a0"/>
    <w:rsid w:val="00BF1DFC"/>
  </w:style>
  <w:style w:type="character" w:customStyle="1" w:styleId="c25">
    <w:name w:val="c25"/>
    <w:basedOn w:val="a0"/>
    <w:rsid w:val="00BF1DFC"/>
  </w:style>
  <w:style w:type="paragraph" w:customStyle="1" w:styleId="c63">
    <w:name w:val="c63"/>
    <w:basedOn w:val="a"/>
    <w:rsid w:val="00BF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BF1DFC"/>
  </w:style>
  <w:style w:type="character" w:customStyle="1" w:styleId="c0">
    <w:name w:val="c0"/>
    <w:basedOn w:val="a0"/>
    <w:rsid w:val="00BF1DFC"/>
  </w:style>
  <w:style w:type="character" w:customStyle="1" w:styleId="c5">
    <w:name w:val="c5"/>
    <w:basedOn w:val="a0"/>
    <w:rsid w:val="00BF1DFC"/>
  </w:style>
  <w:style w:type="character" w:customStyle="1" w:styleId="c76">
    <w:name w:val="c76"/>
    <w:basedOn w:val="a0"/>
    <w:rsid w:val="00BF1DFC"/>
  </w:style>
  <w:style w:type="character" w:customStyle="1" w:styleId="c8">
    <w:name w:val="c8"/>
    <w:basedOn w:val="a0"/>
    <w:rsid w:val="00BF1DFC"/>
  </w:style>
  <w:style w:type="character" w:customStyle="1" w:styleId="c19">
    <w:name w:val="c19"/>
    <w:basedOn w:val="a0"/>
    <w:rsid w:val="00BF1DFC"/>
  </w:style>
  <w:style w:type="paragraph" w:styleId="a3">
    <w:name w:val="header"/>
    <w:basedOn w:val="a"/>
    <w:link w:val="a4"/>
    <w:uiPriority w:val="99"/>
    <w:semiHidden/>
    <w:unhideWhenUsed/>
    <w:rsid w:val="001C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4F1"/>
  </w:style>
  <w:style w:type="paragraph" w:styleId="a5">
    <w:name w:val="footer"/>
    <w:basedOn w:val="a"/>
    <w:link w:val="a6"/>
    <w:uiPriority w:val="99"/>
    <w:semiHidden/>
    <w:unhideWhenUsed/>
    <w:rsid w:val="001C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4F1"/>
  </w:style>
  <w:style w:type="paragraph" w:customStyle="1" w:styleId="paragraph">
    <w:name w:val="paragraph"/>
    <w:basedOn w:val="a"/>
    <w:rsid w:val="001C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54F1"/>
  </w:style>
  <w:style w:type="character" w:customStyle="1" w:styleId="eop">
    <w:name w:val="eop"/>
    <w:basedOn w:val="a0"/>
    <w:rsid w:val="001C54F1"/>
  </w:style>
  <w:style w:type="character" w:customStyle="1" w:styleId="spellingerror">
    <w:name w:val="spellingerror"/>
    <w:basedOn w:val="a0"/>
    <w:rsid w:val="001C54F1"/>
  </w:style>
  <w:style w:type="character" w:customStyle="1" w:styleId="contextualspellingandgrammarerror">
    <w:name w:val="contextualspellingandgrammarerror"/>
    <w:basedOn w:val="a0"/>
    <w:rsid w:val="001C54F1"/>
  </w:style>
  <w:style w:type="paragraph" w:styleId="a7">
    <w:name w:val="List Paragraph"/>
    <w:basedOn w:val="a"/>
    <w:uiPriority w:val="34"/>
    <w:qFormat/>
    <w:rsid w:val="00DE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313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411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6474</Words>
  <Characters>36906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5</cp:revision>
  <dcterms:created xsi:type="dcterms:W3CDTF">2019-08-28T20:22:00Z</dcterms:created>
  <dcterms:modified xsi:type="dcterms:W3CDTF">2019-10-31T13:49:00Z</dcterms:modified>
</cp:coreProperties>
</file>