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CB" w:rsidRPr="00517ACE" w:rsidRDefault="00CD1CCD" w:rsidP="00E477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517ACE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CD1CCD" w:rsidRPr="00517ACE" w:rsidRDefault="00CD1CCD" w:rsidP="00E477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517ACE">
        <w:rPr>
          <w:b/>
          <w:bCs/>
          <w:color w:val="000000"/>
          <w:sz w:val="32"/>
          <w:szCs w:val="32"/>
          <w:lang w:eastAsia="ru-RU"/>
        </w:rPr>
        <w:t xml:space="preserve"> по геометрии для</w:t>
      </w:r>
      <w:r w:rsidR="00E13673" w:rsidRPr="00517ACE">
        <w:rPr>
          <w:b/>
          <w:bCs/>
          <w:color w:val="000000"/>
          <w:sz w:val="32"/>
          <w:szCs w:val="32"/>
          <w:lang w:eastAsia="ru-RU"/>
        </w:rPr>
        <w:t xml:space="preserve"> 9</w:t>
      </w:r>
      <w:r w:rsidRPr="00517ACE">
        <w:rPr>
          <w:b/>
          <w:bCs/>
          <w:color w:val="000000"/>
          <w:sz w:val="32"/>
          <w:szCs w:val="32"/>
          <w:lang w:eastAsia="ru-RU"/>
        </w:rPr>
        <w:t xml:space="preserve"> класса</w:t>
      </w:r>
    </w:p>
    <w:p w:rsidR="00CD1CCD" w:rsidRPr="00517ACE" w:rsidRDefault="00CD1CCD" w:rsidP="002717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ru-RU"/>
        </w:rPr>
      </w:pPr>
    </w:p>
    <w:p w:rsidR="004622CF" w:rsidRPr="00517ACE" w:rsidRDefault="00E3613D" w:rsidP="004622CF">
      <w:pPr>
        <w:pStyle w:val="Default"/>
        <w:rPr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622CF" w:rsidRPr="00517ACE">
        <w:rPr>
          <w:sz w:val="32"/>
          <w:szCs w:val="32"/>
        </w:rPr>
        <w:t xml:space="preserve"> Данная рабоч</w:t>
      </w:r>
      <w:r w:rsidR="00D12D5E">
        <w:rPr>
          <w:sz w:val="32"/>
          <w:szCs w:val="32"/>
        </w:rPr>
        <w:t xml:space="preserve">ая программа по </w:t>
      </w:r>
      <w:r>
        <w:rPr>
          <w:sz w:val="32"/>
          <w:szCs w:val="32"/>
        </w:rPr>
        <w:t>геометрии</w:t>
      </w:r>
      <w:r w:rsidR="00D12D5E">
        <w:rPr>
          <w:sz w:val="32"/>
          <w:szCs w:val="32"/>
        </w:rPr>
        <w:t xml:space="preserve"> для 9</w:t>
      </w:r>
      <w:r w:rsidR="004622CF" w:rsidRPr="00517ACE">
        <w:rPr>
          <w:sz w:val="32"/>
          <w:szCs w:val="32"/>
        </w:rPr>
        <w:t xml:space="preserve"> класса разработана в соответствии с требованиями Федерального государственного образовательного стандарта основного общего образования,   утвержденного приказом Министерства образования и науки РФ от 17 декабря  2010  года № 1897 (с </w:t>
      </w:r>
      <w:proofErr w:type="spellStart"/>
      <w:r w:rsidR="004622CF" w:rsidRPr="00517ACE">
        <w:rPr>
          <w:sz w:val="32"/>
          <w:szCs w:val="32"/>
        </w:rPr>
        <w:t>изм</w:t>
      </w:r>
      <w:proofErr w:type="spellEnd"/>
      <w:r w:rsidR="004622CF" w:rsidRPr="00517ACE">
        <w:rPr>
          <w:sz w:val="32"/>
          <w:szCs w:val="32"/>
        </w:rPr>
        <w:t>., внесёнными</w:t>
      </w:r>
      <w:r w:rsidR="004622CF" w:rsidRPr="00517ACE">
        <w:rPr>
          <w:b/>
          <w:bCs/>
          <w:sz w:val="32"/>
          <w:szCs w:val="32"/>
        </w:rPr>
        <w:t xml:space="preserve"> </w:t>
      </w:r>
      <w:r w:rsidR="004622CF" w:rsidRPr="00517ACE">
        <w:rPr>
          <w:bCs/>
          <w:sz w:val="32"/>
          <w:szCs w:val="32"/>
        </w:rPr>
        <w:t xml:space="preserve">Приказами </w:t>
      </w:r>
      <w:proofErr w:type="spellStart"/>
      <w:r w:rsidR="004622CF" w:rsidRPr="00517ACE">
        <w:rPr>
          <w:bCs/>
          <w:sz w:val="32"/>
          <w:szCs w:val="32"/>
        </w:rPr>
        <w:t>МинОбрнауки</w:t>
      </w:r>
      <w:proofErr w:type="spellEnd"/>
      <w:r w:rsidR="004622CF" w:rsidRPr="00517ACE">
        <w:rPr>
          <w:bCs/>
          <w:sz w:val="32"/>
          <w:szCs w:val="32"/>
        </w:rPr>
        <w:t xml:space="preserve"> РФ от 31.12.2015 №№ 1577 и 1578).</w:t>
      </w:r>
    </w:p>
    <w:p w:rsidR="004622CF" w:rsidRPr="00517ACE" w:rsidRDefault="004622CF" w:rsidP="004622CF">
      <w:pPr>
        <w:pStyle w:val="Default"/>
        <w:jc w:val="both"/>
        <w:rPr>
          <w:sz w:val="32"/>
          <w:szCs w:val="32"/>
        </w:rPr>
      </w:pPr>
      <w:r w:rsidRPr="00517ACE">
        <w:rPr>
          <w:sz w:val="32"/>
          <w:szCs w:val="32"/>
        </w:rPr>
        <w:t xml:space="preserve">  На основании:</w:t>
      </w:r>
    </w:p>
    <w:p w:rsidR="004622CF" w:rsidRPr="00517ACE" w:rsidRDefault="004622CF" w:rsidP="001F0199">
      <w:pPr>
        <w:jc w:val="both"/>
        <w:rPr>
          <w:sz w:val="32"/>
          <w:szCs w:val="32"/>
        </w:rPr>
      </w:pPr>
      <w:r w:rsidRPr="00517ACE">
        <w:rPr>
          <w:sz w:val="32"/>
          <w:szCs w:val="32"/>
        </w:rPr>
        <w:t xml:space="preserve">- основной образовательной программы </w:t>
      </w:r>
      <w:r w:rsidR="001F0199">
        <w:rPr>
          <w:sz w:val="32"/>
          <w:szCs w:val="32"/>
        </w:rPr>
        <w:t>школы</w:t>
      </w:r>
    </w:p>
    <w:p w:rsidR="004622CF" w:rsidRPr="00517ACE" w:rsidRDefault="004622CF" w:rsidP="004622CF">
      <w:pPr>
        <w:jc w:val="both"/>
        <w:rPr>
          <w:sz w:val="32"/>
          <w:szCs w:val="32"/>
        </w:rPr>
      </w:pPr>
      <w:r w:rsidRPr="00517ACE">
        <w:rPr>
          <w:sz w:val="32"/>
          <w:szCs w:val="32"/>
        </w:rPr>
        <w:t xml:space="preserve">- учебного плана </w:t>
      </w:r>
      <w:r w:rsidR="001F0199">
        <w:rPr>
          <w:sz w:val="32"/>
          <w:szCs w:val="32"/>
        </w:rPr>
        <w:t>школы</w:t>
      </w:r>
    </w:p>
    <w:p w:rsidR="004622CF" w:rsidRPr="00517ACE" w:rsidRDefault="004622CF" w:rsidP="004622CF">
      <w:pPr>
        <w:jc w:val="both"/>
        <w:rPr>
          <w:sz w:val="32"/>
          <w:szCs w:val="32"/>
        </w:rPr>
      </w:pPr>
      <w:r w:rsidRPr="00517ACE">
        <w:rPr>
          <w:sz w:val="32"/>
          <w:szCs w:val="32"/>
        </w:rPr>
        <w:t>-  Программы для общеобразовател</w:t>
      </w:r>
      <w:r w:rsidR="00517ACE" w:rsidRPr="00517ACE">
        <w:rPr>
          <w:sz w:val="32"/>
          <w:szCs w:val="32"/>
        </w:rPr>
        <w:t>ьных учреждений: Математика. 5-11</w:t>
      </w:r>
      <w:r w:rsidRPr="00517ACE">
        <w:rPr>
          <w:sz w:val="32"/>
          <w:szCs w:val="32"/>
        </w:rPr>
        <w:t xml:space="preserve"> классы,</w:t>
      </w:r>
      <w:r w:rsidR="00517ACE" w:rsidRPr="00517ACE">
        <w:rPr>
          <w:sz w:val="32"/>
          <w:szCs w:val="32"/>
        </w:rPr>
        <w:t xml:space="preserve"> (Геометрия 7-9) </w:t>
      </w:r>
      <w:r w:rsidRPr="00517ACE">
        <w:rPr>
          <w:sz w:val="32"/>
          <w:szCs w:val="32"/>
        </w:rPr>
        <w:t xml:space="preserve"> ФГОС / авт.-сост. Е.В. </w:t>
      </w:r>
      <w:proofErr w:type="spellStart"/>
      <w:r w:rsidRPr="00517ACE">
        <w:rPr>
          <w:sz w:val="32"/>
          <w:szCs w:val="32"/>
        </w:rPr>
        <w:t>Буцко</w:t>
      </w:r>
      <w:proofErr w:type="spellEnd"/>
      <w:r w:rsidRPr="00517ACE">
        <w:rPr>
          <w:sz w:val="32"/>
          <w:szCs w:val="32"/>
        </w:rPr>
        <w:t xml:space="preserve">, А.Г. </w:t>
      </w:r>
      <w:proofErr w:type="gramStart"/>
      <w:r w:rsidRPr="00517ACE">
        <w:rPr>
          <w:sz w:val="32"/>
          <w:szCs w:val="32"/>
        </w:rPr>
        <w:t>Мерзляк</w:t>
      </w:r>
      <w:proofErr w:type="gramEnd"/>
      <w:r w:rsidRPr="00517ACE">
        <w:rPr>
          <w:sz w:val="32"/>
          <w:szCs w:val="32"/>
        </w:rPr>
        <w:t>/</w:t>
      </w:r>
      <w:r w:rsidR="00517ACE" w:rsidRPr="00517ACE">
        <w:rPr>
          <w:sz w:val="32"/>
          <w:szCs w:val="32"/>
        </w:rPr>
        <w:t>, 2017 г.</w:t>
      </w:r>
    </w:p>
    <w:p w:rsidR="00806455" w:rsidRDefault="00806455" w:rsidP="00866F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517ACE">
        <w:rPr>
          <w:b/>
          <w:color w:val="000000"/>
          <w:sz w:val="32"/>
          <w:szCs w:val="32"/>
          <w:lang w:eastAsia="ru-RU"/>
        </w:rPr>
        <w:t>Планируемые  результаты освоения содержания курса геометрии</w:t>
      </w:r>
    </w:p>
    <w:p w:rsid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 </w:t>
      </w:r>
    </w:p>
    <w:p w:rsidR="00517ACE" w:rsidRPr="00517ACE" w:rsidRDefault="00914C80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517ACE" w:rsidRPr="00517ACE">
        <w:rPr>
          <w:color w:val="000000"/>
          <w:sz w:val="28"/>
          <w:szCs w:val="28"/>
          <w:lang w:eastAsia="ru-RU"/>
        </w:rPr>
        <w:t>Изучение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</w:t>
      </w:r>
      <w:r w:rsidR="00517ACE" w:rsidRPr="00517ACE">
        <w:rPr>
          <w:color w:val="000000"/>
          <w:sz w:val="28"/>
          <w:szCs w:val="28"/>
          <w:lang w:eastAsia="ru-RU"/>
        </w:rPr>
        <w:softHyphen/>
        <w:t>бованиям федерального  государственного образовательного</w:t>
      </w:r>
      <w:r w:rsidR="00517ACE" w:rsidRPr="00517ACE">
        <w:rPr>
          <w:sz w:val="28"/>
          <w:szCs w:val="28"/>
          <w:lang w:eastAsia="ru-RU"/>
        </w:rPr>
        <w:t xml:space="preserve"> </w:t>
      </w:r>
      <w:r w:rsidR="00517ACE" w:rsidRPr="00517ACE">
        <w:rPr>
          <w:color w:val="000000"/>
          <w:sz w:val="28"/>
          <w:szCs w:val="28"/>
          <w:lang w:eastAsia="ru-RU"/>
        </w:rPr>
        <w:t>стандарта основного общего образования.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Личностные   результаты: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1)  воспитание российской  гражданской  идентичности: патриотизма, уважения к Отечеству, осознания вклада отечественных учёных в развитие мировой науки;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2)  ответственное отношение к учению, готовность и спо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собность </w:t>
      </w:r>
      <w:proofErr w:type="gramStart"/>
      <w:r w:rsidRPr="00517ACE">
        <w:rPr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517ACE">
        <w:rPr>
          <w:i/>
          <w:color w:val="000000"/>
          <w:sz w:val="28"/>
          <w:szCs w:val="28"/>
          <w:lang w:eastAsia="ru-RU"/>
        </w:rPr>
        <w:t xml:space="preserve">  к саморазвитию и самообразова</w:t>
      </w:r>
      <w:r w:rsidRPr="00517ACE">
        <w:rPr>
          <w:i/>
          <w:color w:val="000000"/>
          <w:sz w:val="28"/>
          <w:szCs w:val="28"/>
          <w:lang w:eastAsia="ru-RU"/>
        </w:rPr>
        <w:softHyphen/>
        <w:t>нию на основе мотивации к обучению и познанию;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3)  осознанный выбор и построение дальнейшей индивиду</w:t>
      </w:r>
      <w:r w:rsidRPr="00517ACE">
        <w:rPr>
          <w:i/>
          <w:color w:val="000000"/>
          <w:sz w:val="28"/>
          <w:szCs w:val="28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517ACE">
        <w:rPr>
          <w:i/>
          <w:color w:val="000000"/>
          <w:sz w:val="28"/>
          <w:szCs w:val="28"/>
          <w:lang w:eastAsia="ru-RU"/>
        </w:rPr>
        <w:softHyphen/>
        <w:t>ду, развитие опыта участия в социально значимом труде;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4)  умение контролировать процесс и результат учебной и математической деятельности;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5)  критичность мышления,  инициатива,  находчивость, активность при решении геометрических задач.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517ACE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17ACE">
        <w:rPr>
          <w:b/>
          <w:bCs/>
          <w:color w:val="000000"/>
          <w:sz w:val="28"/>
          <w:szCs w:val="28"/>
          <w:lang w:eastAsia="ru-RU"/>
        </w:rPr>
        <w:t xml:space="preserve">   результаты: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lastRenderedPageBreak/>
        <w:t>1)  умение самостоятельно определять цели своего обуче</w:t>
      </w:r>
      <w:r w:rsidRPr="00517ACE">
        <w:rPr>
          <w:i/>
          <w:color w:val="000000"/>
          <w:sz w:val="28"/>
          <w:szCs w:val="28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517ACE">
        <w:rPr>
          <w:i/>
          <w:color w:val="000000"/>
          <w:sz w:val="28"/>
          <w:szCs w:val="28"/>
          <w:lang w:eastAsia="ru-RU"/>
        </w:rPr>
        <w:softHyphen/>
        <w:t>тельной деятельности;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2)  умение соотносить свои действия с планируемыми ре</w:t>
      </w:r>
      <w:r w:rsidRPr="00517ACE">
        <w:rPr>
          <w:i/>
          <w:color w:val="000000"/>
          <w:sz w:val="28"/>
          <w:szCs w:val="28"/>
          <w:lang w:eastAsia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17ACE">
        <w:rPr>
          <w:i/>
          <w:color w:val="000000"/>
          <w:sz w:val="28"/>
          <w:szCs w:val="28"/>
          <w:lang w:eastAsia="ru-RU"/>
        </w:rPr>
        <w:softHyphen/>
        <w:t>ний, корректировать свои действия в соответствии с из</w:t>
      </w:r>
      <w:r w:rsidRPr="00517ACE">
        <w:rPr>
          <w:i/>
          <w:color w:val="000000"/>
          <w:sz w:val="28"/>
          <w:szCs w:val="28"/>
          <w:lang w:eastAsia="ru-RU"/>
        </w:rPr>
        <w:softHyphen/>
        <w:t>меняющейся ситуацией;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3)  умение определять понятия, создавать обобщения, ус</w:t>
      </w:r>
      <w:r w:rsidRPr="00517ACE">
        <w:rPr>
          <w:i/>
          <w:color w:val="000000"/>
          <w:sz w:val="28"/>
          <w:szCs w:val="28"/>
          <w:lang w:eastAsia="ru-RU"/>
        </w:rPr>
        <w:softHyphen/>
        <w:t>танавливать аналогии, классифицировать, самостоя</w:t>
      </w:r>
      <w:r w:rsidRPr="00517ACE">
        <w:rPr>
          <w:i/>
          <w:color w:val="000000"/>
          <w:sz w:val="28"/>
          <w:szCs w:val="28"/>
          <w:lang w:eastAsia="ru-RU"/>
        </w:rPr>
        <w:softHyphen/>
        <w:t>тельно выбирать основания и критерии для классифи</w:t>
      </w:r>
      <w:r w:rsidRPr="00517ACE">
        <w:rPr>
          <w:i/>
          <w:color w:val="000000"/>
          <w:sz w:val="28"/>
          <w:szCs w:val="28"/>
          <w:lang w:eastAsia="ru-RU"/>
        </w:rPr>
        <w:softHyphen/>
        <w:t>кации;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4)  устанавливать причинно-следственные связи, проводить доказательное рассуждение, умозаключение (индуктив</w:t>
      </w:r>
      <w:r w:rsidRPr="00517ACE">
        <w:rPr>
          <w:i/>
          <w:color w:val="000000"/>
          <w:sz w:val="28"/>
          <w:szCs w:val="28"/>
          <w:lang w:eastAsia="ru-RU"/>
        </w:rPr>
        <w:softHyphen/>
        <w:t>ное, дедуктивное и по аналогии) и делать выводы;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5)  умение иллюстрировать изученные понятия и свойства фигур, опровергать неверные утверждения;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6)  компетентность в области использования информаци</w:t>
      </w:r>
      <w:r w:rsidRPr="00517ACE">
        <w:rPr>
          <w:i/>
          <w:color w:val="000000"/>
          <w:sz w:val="28"/>
          <w:szCs w:val="28"/>
          <w:lang w:eastAsia="ru-RU"/>
        </w:rPr>
        <w:softHyphen/>
        <w:t>онно-коммуникационных технологий;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7)  первоначальные представления об идеях и о методах геометрии как об универсальном  языке науки и техни</w:t>
      </w:r>
      <w:r w:rsidRPr="00517ACE">
        <w:rPr>
          <w:i/>
          <w:color w:val="000000"/>
          <w:sz w:val="28"/>
          <w:szCs w:val="28"/>
          <w:lang w:eastAsia="ru-RU"/>
        </w:rPr>
        <w:softHyphen/>
        <w:t>ки, о средстве моделирования явлений  и процессов;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8)  умение видеть геометрическую задачу в контексте про</w:t>
      </w:r>
      <w:r w:rsidRPr="00517ACE">
        <w:rPr>
          <w:i/>
          <w:color w:val="000000"/>
          <w:sz w:val="28"/>
          <w:szCs w:val="28"/>
          <w:lang w:eastAsia="ru-RU"/>
        </w:rPr>
        <w:softHyphen/>
        <w:t>блемной ситуации в других дисциплинах, в окружаю</w:t>
      </w:r>
      <w:r w:rsidRPr="00517ACE">
        <w:rPr>
          <w:i/>
          <w:color w:val="000000"/>
          <w:sz w:val="28"/>
          <w:szCs w:val="28"/>
          <w:lang w:eastAsia="ru-RU"/>
        </w:rPr>
        <w:softHyphen/>
        <w:t>щей жизни;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9)  умение находить в различных источниках информа</w:t>
      </w:r>
      <w:r w:rsidRPr="00517ACE">
        <w:rPr>
          <w:i/>
          <w:color w:val="000000"/>
          <w:sz w:val="28"/>
          <w:szCs w:val="28"/>
          <w:lang w:eastAsia="ru-RU"/>
        </w:rPr>
        <w:softHyphen/>
        <w:t>цию, необходимую для решения математических про</w:t>
      </w:r>
      <w:r w:rsidRPr="00517ACE">
        <w:rPr>
          <w:i/>
          <w:color w:val="000000"/>
          <w:sz w:val="28"/>
          <w:szCs w:val="28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10) умение понимать и использовать математические сред</w:t>
      </w:r>
      <w:r w:rsidRPr="00517ACE">
        <w:rPr>
          <w:i/>
          <w:color w:val="000000"/>
          <w:sz w:val="28"/>
          <w:szCs w:val="28"/>
          <w:lang w:eastAsia="ru-RU"/>
        </w:rPr>
        <w:softHyphen/>
        <w:t>ства наглядности (чертежи, таблицы, схемы и др.) для иллюстрации, интерпретации, аргументации;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11) умение выдвигать гипотезы при решении задачи и по</w:t>
      </w:r>
      <w:r w:rsidRPr="00517ACE">
        <w:rPr>
          <w:i/>
          <w:color w:val="000000"/>
          <w:sz w:val="28"/>
          <w:szCs w:val="28"/>
          <w:lang w:eastAsia="ru-RU"/>
        </w:rPr>
        <w:softHyphen/>
        <w:t>нимать необходимость их проверки;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Предметные   результаты: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1)  осознание значения геометрии для повседневной жизни человека;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2) 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3)  развитие умений работать с учебным математическим текстом (анализировать,  извлекать необходимую ин</w:t>
      </w:r>
      <w:r w:rsidRPr="00517ACE">
        <w:rPr>
          <w:color w:val="000000"/>
          <w:sz w:val="28"/>
          <w:szCs w:val="28"/>
          <w:lang w:eastAsia="ru-RU"/>
        </w:rPr>
        <w:softHyphen/>
        <w:t xml:space="preserve">формацию), точно и грамотно </w:t>
      </w:r>
      <w:r w:rsidRPr="00517ACE">
        <w:rPr>
          <w:color w:val="000000"/>
          <w:sz w:val="28"/>
          <w:szCs w:val="28"/>
          <w:lang w:eastAsia="ru-RU"/>
        </w:rPr>
        <w:lastRenderedPageBreak/>
        <w:t>выражать свои мысли с применением математической терминологии и симво</w:t>
      </w:r>
      <w:r w:rsidRPr="00517ACE">
        <w:rPr>
          <w:color w:val="000000"/>
          <w:sz w:val="28"/>
          <w:szCs w:val="28"/>
          <w:lang w:eastAsia="ru-RU"/>
        </w:rPr>
        <w:softHyphen/>
        <w:t>лики, проводить классификации, логические обоснова</w:t>
      </w:r>
      <w:r w:rsidRPr="00517ACE">
        <w:rPr>
          <w:color w:val="000000"/>
          <w:sz w:val="28"/>
          <w:szCs w:val="28"/>
          <w:lang w:eastAsia="ru-RU"/>
        </w:rPr>
        <w:softHyphen/>
        <w:t>ния;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4)  владение базовым понятийным аппаратом по основным разделам содержания;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5)  систематические знания о фигурах и их свойствах;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6)  практически значимые геометрические умения и навы</w:t>
      </w:r>
      <w:r w:rsidRPr="00517ACE">
        <w:rPr>
          <w:color w:val="000000"/>
          <w:sz w:val="28"/>
          <w:szCs w:val="28"/>
          <w:lang w:eastAsia="ru-RU"/>
        </w:rPr>
        <w:softHyphen/>
        <w:t>ки, умение применять их к решению геометрических и негеометрических задач, а именно: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изображать фигуры на плоскости;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использовать геометрический язык для описания предметов окружающего мира;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выполнять построения геометрических фигур с по</w:t>
      </w:r>
      <w:r w:rsidRPr="00517ACE">
        <w:rPr>
          <w:color w:val="000000"/>
          <w:sz w:val="28"/>
          <w:szCs w:val="28"/>
          <w:lang w:eastAsia="ru-RU"/>
        </w:rPr>
        <w:softHyphen/>
        <w:t>мощью циркуля и линейки;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читать и использовать информацию, представлен</w:t>
      </w:r>
      <w:r w:rsidRPr="00517ACE">
        <w:rPr>
          <w:color w:val="000000"/>
          <w:sz w:val="28"/>
          <w:szCs w:val="28"/>
          <w:lang w:eastAsia="ru-RU"/>
        </w:rPr>
        <w:softHyphen/>
        <w:t>ную на чертежах, схемах;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проводить практические расчёты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>•   вычис</w:t>
      </w:r>
      <w:r w:rsidRPr="00517ACE">
        <w:rPr>
          <w:color w:val="000000"/>
          <w:sz w:val="28"/>
          <w:szCs w:val="28"/>
        </w:rPr>
        <w:softHyphen/>
        <w:t>лять площади фигур;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>•   распознавать и изображать равные, симметричные  фигуры;</w:t>
      </w:r>
    </w:p>
    <w:p w:rsid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517ACE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 xml:space="preserve">редметные </w:t>
      </w:r>
      <w:r w:rsidRPr="00517ACE">
        <w:rPr>
          <w:b/>
          <w:bCs/>
          <w:sz w:val="28"/>
          <w:szCs w:val="28"/>
          <w:lang w:eastAsia="ru-RU"/>
        </w:rPr>
        <w:t xml:space="preserve"> результаты обучения геометрии в 9 классе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517ACE">
        <w:rPr>
          <w:b/>
          <w:bCs/>
          <w:sz w:val="28"/>
          <w:szCs w:val="28"/>
          <w:lang w:eastAsia="ru-RU"/>
        </w:rPr>
        <w:t>( по темам)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517ACE">
        <w:rPr>
          <w:color w:val="000000"/>
          <w:sz w:val="28"/>
          <w:szCs w:val="28"/>
          <w:u w:val="single"/>
          <w:lang w:eastAsia="ru-RU"/>
        </w:rPr>
        <w:t>Геометрические фигуры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 научится;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пользоваться языком геометрии для описания предметов окружающего мира и их взаимного расположения;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распознавать и изображать на чертежах и рисунках гео</w:t>
      </w:r>
      <w:r w:rsidRPr="00517ACE">
        <w:rPr>
          <w:color w:val="000000"/>
          <w:sz w:val="28"/>
          <w:szCs w:val="28"/>
          <w:lang w:eastAsia="ru-RU"/>
        </w:rPr>
        <w:softHyphen/>
        <w:t>метрические фигуры и их комбинации;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классифицировать геометрические фигуры;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применять определения, свойства и признаки фигур и их элементов, отношения фигур (равенство, подобие; симметрия);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оперировать с начальными понятиями тригонометрии и выполнять элементарные операции над функциями уг</w:t>
      </w:r>
      <w:r w:rsidRPr="00517ACE">
        <w:rPr>
          <w:color w:val="000000"/>
          <w:sz w:val="28"/>
          <w:szCs w:val="28"/>
          <w:lang w:eastAsia="ru-RU"/>
        </w:rPr>
        <w:softHyphen/>
        <w:t>лов;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доказывать теоремы;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решать задачи на доказательство, опираясь на изучен</w:t>
      </w:r>
      <w:r w:rsidRPr="00517ACE">
        <w:rPr>
          <w:color w:val="000000"/>
          <w:sz w:val="28"/>
          <w:szCs w:val="28"/>
          <w:lang w:eastAsia="ru-RU"/>
        </w:rPr>
        <w:softHyphen/>
        <w:t>ные свойства фигур и отношений между ними и приме</w:t>
      </w:r>
      <w:r w:rsidRPr="00517ACE">
        <w:rPr>
          <w:color w:val="000000"/>
          <w:sz w:val="28"/>
          <w:szCs w:val="28"/>
          <w:lang w:eastAsia="ru-RU"/>
        </w:rPr>
        <w:softHyphen/>
        <w:t>няя изученные методы доказательств;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>•   решать планиметрические задачи.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 получит  возможность: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овладеть  методами  решения задач на  вычисление и дока</w:t>
      </w:r>
      <w:r w:rsidRPr="00517ACE">
        <w:rPr>
          <w:i/>
          <w:color w:val="000000"/>
          <w:sz w:val="28"/>
          <w:szCs w:val="28"/>
          <w:lang w:eastAsia="ru-RU"/>
        </w:rPr>
        <w:softHyphen/>
        <w:t>зательство: методом от противного, методом подобия;</w:t>
      </w:r>
      <w:r w:rsidRPr="00517ACE">
        <w:rPr>
          <w:i/>
          <w:sz w:val="28"/>
          <w:szCs w:val="28"/>
          <w:lang w:eastAsia="ru-RU"/>
        </w:rPr>
        <w:t xml:space="preserve">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517ACE">
        <w:rPr>
          <w:i/>
          <w:color w:val="000000"/>
          <w:sz w:val="28"/>
          <w:szCs w:val="28"/>
          <w:lang w:eastAsia="ru-RU"/>
        </w:rPr>
        <w:softHyphen/>
        <w:t>нометрического аппарата  при  решении  геометрических  задач;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lastRenderedPageBreak/>
        <w:t xml:space="preserve">  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приобрести опыт исследования свой</w:t>
      </w:r>
      <w:proofErr w:type="gramStart"/>
      <w:r w:rsidRPr="00517ACE">
        <w:rPr>
          <w:i/>
          <w:color w:val="000000"/>
          <w:sz w:val="28"/>
          <w:szCs w:val="28"/>
          <w:lang w:eastAsia="ru-RU"/>
        </w:rPr>
        <w:t>ств  пл</w:t>
      </w:r>
      <w:proofErr w:type="gramEnd"/>
      <w:r w:rsidRPr="00517ACE">
        <w:rPr>
          <w:i/>
          <w:color w:val="000000"/>
          <w:sz w:val="28"/>
          <w:szCs w:val="28"/>
          <w:lang w:eastAsia="ru-RU"/>
        </w:rPr>
        <w:t>аниметриче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ских  фигур  с помощью компьютерных программ;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 xml:space="preserve"> приобрести опыт выполнения проектов.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517ACE">
        <w:rPr>
          <w:color w:val="000000"/>
          <w:sz w:val="28"/>
          <w:szCs w:val="28"/>
          <w:u w:val="single"/>
          <w:lang w:eastAsia="ru-RU"/>
        </w:rPr>
        <w:t>Измерение геометрических величин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•   использовать</w:t>
      </w:r>
      <w:r w:rsidRPr="00517ACE">
        <w:rPr>
          <w:b/>
          <w:color w:val="000000"/>
          <w:sz w:val="28"/>
          <w:szCs w:val="28"/>
          <w:lang w:eastAsia="ru-RU"/>
        </w:rPr>
        <w:t xml:space="preserve"> </w:t>
      </w:r>
      <w:r w:rsidRPr="00517ACE">
        <w:rPr>
          <w:color w:val="000000"/>
          <w:sz w:val="28"/>
          <w:szCs w:val="28"/>
          <w:lang w:eastAsia="ru-RU"/>
        </w:rPr>
        <w:t xml:space="preserve">свойства измерения площадей при решении задач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•   вычислять площадь круга;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•   решать задачи на доказательство с использованием  фор</w:t>
      </w:r>
      <w:r w:rsidRPr="00517ACE">
        <w:rPr>
          <w:color w:val="000000"/>
          <w:sz w:val="28"/>
          <w:szCs w:val="28"/>
          <w:lang w:eastAsia="ru-RU"/>
        </w:rPr>
        <w:softHyphen/>
        <w:t>мул площадей фигур;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•  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вычислять площади многоугольников, используя отно</w:t>
      </w:r>
      <w:r w:rsidRPr="00517ACE">
        <w:rPr>
          <w:i/>
          <w:color w:val="000000"/>
          <w:sz w:val="28"/>
          <w:szCs w:val="28"/>
          <w:lang w:eastAsia="ru-RU"/>
        </w:rPr>
        <w:softHyphen/>
        <w:t xml:space="preserve">шения равновеликости и    </w:t>
      </w:r>
      <w:proofErr w:type="spellStart"/>
      <w:r w:rsidRPr="00517ACE">
        <w:rPr>
          <w:i/>
          <w:color w:val="000000"/>
          <w:sz w:val="28"/>
          <w:szCs w:val="28"/>
          <w:lang w:eastAsia="ru-RU"/>
        </w:rPr>
        <w:t>равносоставленности</w:t>
      </w:r>
      <w:proofErr w:type="spellEnd"/>
      <w:r w:rsidRPr="00517ACE">
        <w:rPr>
          <w:i/>
          <w:color w:val="000000"/>
          <w:sz w:val="28"/>
          <w:szCs w:val="28"/>
          <w:lang w:eastAsia="ru-RU"/>
        </w:rPr>
        <w:t>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  <w:lang w:eastAsia="ru-RU"/>
        </w:rPr>
      </w:pPr>
      <w:r w:rsidRPr="00517ACE">
        <w:rPr>
          <w:i/>
          <w:color w:val="000000"/>
          <w:sz w:val="28"/>
          <w:szCs w:val="28"/>
          <w:lang w:eastAsia="ru-RU"/>
        </w:rPr>
        <w:t xml:space="preserve">  </w:t>
      </w:r>
      <w:r w:rsidRPr="00517ACE">
        <w:rPr>
          <w:color w:val="000000"/>
          <w:sz w:val="28"/>
          <w:szCs w:val="28"/>
          <w:lang w:eastAsia="ru-RU"/>
        </w:rPr>
        <w:t xml:space="preserve">•  </w:t>
      </w:r>
      <w:r w:rsidRPr="00517ACE">
        <w:rPr>
          <w:i/>
          <w:color w:val="000000"/>
          <w:sz w:val="28"/>
          <w:szCs w:val="28"/>
          <w:lang w:eastAsia="ru-RU"/>
        </w:rPr>
        <w:t>применять алгебраический и тригонометрический аппа</w:t>
      </w:r>
      <w:r w:rsidRPr="00517ACE">
        <w:rPr>
          <w:i/>
          <w:color w:val="000000"/>
          <w:sz w:val="28"/>
          <w:szCs w:val="28"/>
          <w:lang w:eastAsia="ru-RU"/>
        </w:rPr>
        <w:softHyphen/>
        <w:t>рат  при решении задач на  вычисление площадей многоугольников</w:t>
      </w:r>
    </w:p>
    <w:p w:rsid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8"/>
          <w:szCs w:val="28"/>
          <w:u w:val="single"/>
          <w:lang w:eastAsia="ru-RU"/>
        </w:rPr>
      </w:pPr>
    </w:p>
    <w:p w:rsid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8"/>
          <w:szCs w:val="28"/>
          <w:u w:val="single"/>
          <w:lang w:eastAsia="ru-RU"/>
        </w:rPr>
      </w:pP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517ACE">
        <w:rPr>
          <w:i/>
          <w:color w:val="000000"/>
          <w:sz w:val="28"/>
          <w:szCs w:val="28"/>
          <w:u w:val="single"/>
          <w:lang w:eastAsia="ru-RU"/>
        </w:rPr>
        <w:t>.</w:t>
      </w:r>
      <w:r w:rsidRPr="00517ACE">
        <w:rPr>
          <w:color w:val="000000"/>
          <w:sz w:val="28"/>
          <w:szCs w:val="28"/>
          <w:u w:val="single"/>
        </w:rPr>
        <w:t xml:space="preserve">   Координаты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научится: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•   вычислять длину отрезка по координатам его концов;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>•   вычислять координаты середины отрезка;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>•   использовать координатный метод для изучения свой</w:t>
      </w:r>
      <w:proofErr w:type="gramStart"/>
      <w:r w:rsidRPr="00517ACE">
        <w:rPr>
          <w:color w:val="000000"/>
          <w:sz w:val="28"/>
          <w:szCs w:val="28"/>
        </w:rPr>
        <w:t>ств пр</w:t>
      </w:r>
      <w:proofErr w:type="gramEnd"/>
      <w:r w:rsidRPr="00517ACE">
        <w:rPr>
          <w:color w:val="000000"/>
          <w:sz w:val="28"/>
          <w:szCs w:val="28"/>
        </w:rPr>
        <w:t>ямых и окружностей.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•   </w:t>
      </w:r>
      <w:r w:rsidRPr="00517ACE">
        <w:rPr>
          <w:i/>
          <w:color w:val="000000"/>
          <w:sz w:val="28"/>
          <w:szCs w:val="28"/>
        </w:rPr>
        <w:t>овладеть координатным методом решения задач на вы</w:t>
      </w:r>
      <w:r w:rsidRPr="00517ACE">
        <w:rPr>
          <w:i/>
          <w:color w:val="000000"/>
          <w:sz w:val="28"/>
          <w:szCs w:val="28"/>
        </w:rPr>
        <w:softHyphen/>
        <w:t>числение и доказательство;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 приобрести опыт использования компьютерных программ для анализа частных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     случаев  взаимного располо</w:t>
      </w:r>
      <w:r w:rsidRPr="00517ACE">
        <w:rPr>
          <w:i/>
          <w:color w:val="000000"/>
          <w:sz w:val="28"/>
          <w:szCs w:val="28"/>
        </w:rPr>
        <w:softHyphen/>
        <w:t>жения окружностей и прямых;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 приобрести опыт выполнения проектов.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517ACE">
        <w:rPr>
          <w:color w:val="000000"/>
          <w:sz w:val="28"/>
          <w:szCs w:val="28"/>
          <w:u w:val="single"/>
        </w:rPr>
        <w:t>Векторы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научится: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 xml:space="preserve">оперировать с векторами: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сумму и разность двух векторов, заданных геометрически,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век</w:t>
      </w:r>
      <w:r w:rsidRPr="00517ACE">
        <w:rPr>
          <w:color w:val="000000"/>
          <w:sz w:val="28"/>
          <w:szCs w:val="28"/>
        </w:rPr>
        <w:softHyphen/>
        <w:t xml:space="preserve">тор, равный произведению заданного вектора на число;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 xml:space="preserve">находить для векторов, заданных координатами: длину вектора, координаты суммы и 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   разности двух и более век</w:t>
      </w:r>
      <w:r w:rsidRPr="00517ACE">
        <w:rPr>
          <w:color w:val="000000"/>
          <w:sz w:val="28"/>
          <w:szCs w:val="28"/>
        </w:rPr>
        <w:softHyphen/>
        <w:t>торов, координаты произведения вектора на число, при</w:t>
      </w:r>
      <w:r w:rsidRPr="00517ACE">
        <w:rPr>
          <w:color w:val="000000"/>
          <w:sz w:val="28"/>
          <w:szCs w:val="28"/>
        </w:rPr>
        <w:softHyphen/>
        <w:t xml:space="preserve">меняя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color w:val="000000"/>
          <w:sz w:val="28"/>
          <w:szCs w:val="28"/>
        </w:rPr>
        <w:lastRenderedPageBreak/>
        <w:t xml:space="preserve">   при необходимости переместительный, сочета</w:t>
      </w:r>
      <w:r w:rsidRPr="00517ACE">
        <w:rPr>
          <w:color w:val="000000"/>
          <w:sz w:val="28"/>
          <w:szCs w:val="28"/>
        </w:rPr>
        <w:softHyphen/>
        <w:t xml:space="preserve">тельный или распределительный законы; </w:t>
      </w:r>
      <w:r w:rsidRPr="00517ACE">
        <w:rPr>
          <w:i/>
          <w:color w:val="000000"/>
          <w:sz w:val="28"/>
          <w:szCs w:val="28"/>
        </w:rPr>
        <w:t xml:space="preserve">    •  </w:t>
      </w:r>
      <w:r w:rsidRPr="00517ACE">
        <w:rPr>
          <w:color w:val="000000"/>
          <w:sz w:val="28"/>
          <w:szCs w:val="28"/>
        </w:rPr>
        <w:t xml:space="preserve">вычислять скалярное произведение векторов,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>находить угол между векторами,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 xml:space="preserve">•  </w:t>
      </w:r>
      <w:r w:rsidRPr="00517ACE">
        <w:rPr>
          <w:color w:val="000000"/>
          <w:sz w:val="28"/>
          <w:szCs w:val="28"/>
        </w:rPr>
        <w:t xml:space="preserve"> устанавливать перпендикуляр</w:t>
      </w:r>
      <w:r w:rsidRPr="00517ACE">
        <w:rPr>
          <w:color w:val="000000"/>
          <w:sz w:val="28"/>
          <w:szCs w:val="28"/>
        </w:rPr>
        <w:softHyphen/>
        <w:t xml:space="preserve">ность </w:t>
      </w:r>
      <w:proofErr w:type="gramStart"/>
      <w:r w:rsidRPr="00517ACE">
        <w:rPr>
          <w:color w:val="000000"/>
          <w:sz w:val="28"/>
          <w:szCs w:val="28"/>
        </w:rPr>
        <w:t>прямых</w:t>
      </w:r>
      <w:proofErr w:type="gramEnd"/>
      <w:r w:rsidRPr="00517ACE">
        <w:rPr>
          <w:color w:val="000000"/>
          <w:sz w:val="28"/>
          <w:szCs w:val="28"/>
        </w:rPr>
        <w:t>.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овладеть векторным методом для решения задач на вы</w:t>
      </w:r>
      <w:r w:rsidRPr="00517ACE">
        <w:rPr>
          <w:i/>
          <w:color w:val="000000"/>
          <w:sz w:val="28"/>
          <w:szCs w:val="28"/>
        </w:rPr>
        <w:softHyphen/>
        <w:t xml:space="preserve">числение и доказательство; </w:t>
      </w:r>
    </w:p>
    <w:p w:rsidR="00517ACE" w:rsidRPr="00517ACE" w:rsidRDefault="00517ACE" w:rsidP="00517AC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sz w:val="28"/>
          <w:szCs w:val="28"/>
        </w:rPr>
      </w:pPr>
      <w:r w:rsidRPr="00517ACE">
        <w:rPr>
          <w:i/>
          <w:color w:val="000000"/>
          <w:sz w:val="28"/>
          <w:szCs w:val="28"/>
        </w:rPr>
        <w:t>•  приобрести опыт выполнения проектов.</w:t>
      </w:r>
    </w:p>
    <w:p w:rsidR="00517ACE" w:rsidRPr="00517ACE" w:rsidRDefault="00517ACE" w:rsidP="00866F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43C45" w:rsidRPr="00517ACE" w:rsidRDefault="001814EC" w:rsidP="00A43C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17ACE">
        <w:rPr>
          <w:b/>
          <w:bCs/>
          <w:color w:val="000000"/>
          <w:sz w:val="32"/>
          <w:szCs w:val="32"/>
        </w:rPr>
        <w:t>Содержание курса геометрии в 9 классе</w:t>
      </w:r>
    </w:p>
    <w:p w:rsidR="00A43C45" w:rsidRPr="00517ACE" w:rsidRDefault="00A43C45" w:rsidP="00A43C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3673" w:rsidRPr="00517ACE" w:rsidRDefault="001814EC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517ACE">
        <w:rPr>
          <w:b/>
          <w:bCs/>
          <w:color w:val="000000"/>
          <w:sz w:val="28"/>
          <w:szCs w:val="28"/>
        </w:rPr>
        <w:t>представлено в виде следующих содержательных разделов: «Геометриче</w:t>
      </w:r>
      <w:r w:rsidRPr="00517ACE">
        <w:rPr>
          <w:b/>
          <w:bCs/>
          <w:color w:val="000000"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</w:t>
      </w:r>
    </w:p>
    <w:p w:rsidR="001814EC" w:rsidRPr="00517ACE" w:rsidRDefault="001814EC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27175F" w:rsidRPr="00517ACE" w:rsidRDefault="00A43C45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         </w:t>
      </w:r>
      <w:r w:rsidR="0027175F" w:rsidRPr="00517ACE">
        <w:rPr>
          <w:color w:val="000000"/>
          <w:sz w:val="28"/>
          <w:szCs w:val="28"/>
          <w:lang w:eastAsia="ru-RU"/>
        </w:rPr>
        <w:t xml:space="preserve">Содержание раздела </w:t>
      </w:r>
      <w:r w:rsidR="0027175F" w:rsidRPr="00517ACE">
        <w:rPr>
          <w:b/>
          <w:color w:val="000000"/>
          <w:sz w:val="28"/>
          <w:szCs w:val="28"/>
          <w:lang w:eastAsia="ru-RU"/>
        </w:rPr>
        <w:t>«Геометрические фигуры»</w:t>
      </w:r>
      <w:r w:rsidR="0027175F" w:rsidRPr="00517ACE">
        <w:rPr>
          <w:color w:val="000000"/>
          <w:sz w:val="28"/>
          <w:szCs w:val="28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="0027175F" w:rsidRPr="00517ACE">
        <w:rPr>
          <w:color w:val="000000"/>
          <w:sz w:val="28"/>
          <w:szCs w:val="28"/>
          <w:lang w:eastAsia="ru-RU"/>
        </w:rPr>
        <w:softHyphen/>
        <w:t>щихся знаний о геометрической фигуре как важнейшей ма</w:t>
      </w:r>
      <w:r w:rsidR="0027175F" w:rsidRPr="00517ACE">
        <w:rPr>
          <w:color w:val="000000"/>
          <w:sz w:val="28"/>
          <w:szCs w:val="28"/>
          <w:lang w:eastAsia="ru-RU"/>
        </w:rPr>
        <w:softHyphen/>
        <w:t>тематической модели для описания реального мира. Глав</w:t>
      </w:r>
      <w:r w:rsidR="0027175F" w:rsidRPr="00517ACE">
        <w:rPr>
          <w:color w:val="000000"/>
          <w:sz w:val="28"/>
          <w:szCs w:val="28"/>
          <w:lang w:eastAsia="ru-RU"/>
        </w:rPr>
        <w:softHyphen/>
        <w:t>ная цель данного раздела — развить у учащихся воображе</w:t>
      </w:r>
      <w:r w:rsidR="0027175F" w:rsidRPr="00517ACE">
        <w:rPr>
          <w:color w:val="000000"/>
          <w:sz w:val="28"/>
          <w:szCs w:val="28"/>
          <w:lang w:eastAsia="ru-RU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="0027175F" w:rsidRPr="00517ACE">
        <w:rPr>
          <w:color w:val="000000"/>
          <w:sz w:val="28"/>
          <w:szCs w:val="28"/>
          <w:lang w:eastAsia="ru-RU"/>
        </w:rPr>
        <w:t>ств</w:t>
      </w:r>
      <w:r w:rsidR="002B1C3D" w:rsidRPr="00517ACE">
        <w:rPr>
          <w:color w:val="000000"/>
          <w:sz w:val="28"/>
          <w:szCs w:val="28"/>
          <w:lang w:eastAsia="ru-RU"/>
        </w:rPr>
        <w:t xml:space="preserve"> </w:t>
      </w:r>
      <w:r w:rsidR="0027175F" w:rsidRPr="00517ACE">
        <w:rPr>
          <w:color w:val="000000"/>
          <w:sz w:val="28"/>
          <w:szCs w:val="28"/>
          <w:lang w:eastAsia="ru-RU"/>
        </w:rPr>
        <w:t xml:space="preserve"> пр</w:t>
      </w:r>
      <w:proofErr w:type="gramEnd"/>
      <w:r w:rsidR="0027175F" w:rsidRPr="00517ACE">
        <w:rPr>
          <w:color w:val="000000"/>
          <w:sz w:val="28"/>
          <w:szCs w:val="28"/>
          <w:lang w:eastAsia="ru-RU"/>
        </w:rPr>
        <w:t>и решении задач вычислительного и конструк</w:t>
      </w:r>
      <w:r w:rsidR="0027175F" w:rsidRPr="00517ACE">
        <w:rPr>
          <w:color w:val="000000"/>
          <w:sz w:val="28"/>
          <w:szCs w:val="28"/>
          <w:lang w:eastAsia="ru-RU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="0027175F" w:rsidRPr="00517ACE">
        <w:rPr>
          <w:color w:val="000000"/>
          <w:sz w:val="28"/>
          <w:szCs w:val="28"/>
          <w:lang w:eastAsia="ru-RU"/>
        </w:rPr>
        <w:softHyphen/>
        <w:t>сти с формально-логическим подходом является неотъемле</w:t>
      </w:r>
      <w:r w:rsidR="0027175F" w:rsidRPr="00517ACE">
        <w:rPr>
          <w:color w:val="000000"/>
          <w:sz w:val="28"/>
          <w:szCs w:val="28"/>
          <w:lang w:eastAsia="ru-RU"/>
        </w:rPr>
        <w:softHyphen/>
        <w:t>мой частью геометрических знаний.</w:t>
      </w:r>
    </w:p>
    <w:p w:rsidR="00E13673" w:rsidRPr="00517ACE" w:rsidRDefault="0027175F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Содержание раздела </w:t>
      </w:r>
      <w:r w:rsidRPr="00517ACE">
        <w:rPr>
          <w:b/>
          <w:color w:val="000000"/>
          <w:sz w:val="28"/>
          <w:szCs w:val="28"/>
          <w:lang w:eastAsia="ru-RU"/>
        </w:rPr>
        <w:t>«Измерение геометрических вели</w:t>
      </w:r>
      <w:r w:rsidRPr="00517ACE">
        <w:rPr>
          <w:b/>
          <w:color w:val="000000"/>
          <w:sz w:val="28"/>
          <w:szCs w:val="28"/>
          <w:lang w:eastAsia="ru-RU"/>
        </w:rPr>
        <w:softHyphen/>
        <w:t>чин»</w:t>
      </w:r>
      <w:r w:rsidRPr="00517ACE">
        <w:rPr>
          <w:color w:val="000000"/>
          <w:sz w:val="28"/>
          <w:szCs w:val="28"/>
          <w:lang w:eastAsia="ru-RU"/>
        </w:rPr>
        <w:t xml:space="preserve"> расширяет и углубляет представления учащихся об из</w:t>
      </w:r>
      <w:r w:rsidRPr="00517ACE">
        <w:rPr>
          <w:color w:val="000000"/>
          <w:sz w:val="28"/>
          <w:szCs w:val="28"/>
          <w:lang w:eastAsia="ru-RU"/>
        </w:rPr>
        <w:softHyphen/>
        <w:t>мерениях площадей фигур, способствует фор</w:t>
      </w:r>
      <w:r w:rsidRPr="00517ACE">
        <w:rPr>
          <w:color w:val="000000"/>
          <w:sz w:val="28"/>
          <w:szCs w:val="28"/>
          <w:lang w:eastAsia="ru-RU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E13673" w:rsidRPr="00517ACE" w:rsidRDefault="00E13673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7ACE">
        <w:rPr>
          <w:color w:val="000000"/>
          <w:sz w:val="28"/>
          <w:szCs w:val="28"/>
        </w:rPr>
        <w:t xml:space="preserve">Содержание раздела  </w:t>
      </w:r>
      <w:r w:rsidRPr="00517ACE">
        <w:rPr>
          <w:b/>
          <w:color w:val="000000"/>
          <w:sz w:val="28"/>
          <w:szCs w:val="28"/>
        </w:rPr>
        <w:t>«Векторы»</w:t>
      </w:r>
      <w:r w:rsidRPr="00517ACE">
        <w:rPr>
          <w:color w:val="000000"/>
          <w:sz w:val="28"/>
          <w:szCs w:val="28"/>
        </w:rPr>
        <w:t xml:space="preserve">  расши</w:t>
      </w:r>
      <w:r w:rsidRPr="00517ACE">
        <w:rPr>
          <w:color w:val="000000"/>
          <w:sz w:val="28"/>
          <w:szCs w:val="28"/>
        </w:rPr>
        <w:softHyphen/>
        <w:t>ряет и углубляет представления учащихся о векторах, развивает умение применять алгебраический аппарат при решении геометрических задач, а также задач смеж</w:t>
      </w:r>
      <w:r w:rsidRPr="00517ACE">
        <w:rPr>
          <w:color w:val="000000"/>
          <w:sz w:val="28"/>
          <w:szCs w:val="28"/>
        </w:rPr>
        <w:softHyphen/>
        <w:t>ных дисциплин.</w:t>
      </w:r>
    </w:p>
    <w:p w:rsidR="0027175F" w:rsidRPr="00517ACE" w:rsidRDefault="0027175F" w:rsidP="00A43C45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Раздел </w:t>
      </w:r>
      <w:r w:rsidRPr="00517ACE">
        <w:rPr>
          <w:b/>
          <w:color w:val="000000"/>
          <w:sz w:val="28"/>
          <w:szCs w:val="28"/>
          <w:lang w:eastAsia="ru-RU"/>
        </w:rPr>
        <w:t>«Геометрия в историческом развитии</w:t>
      </w:r>
      <w:r w:rsidRPr="00517ACE">
        <w:rPr>
          <w:color w:val="000000"/>
          <w:sz w:val="28"/>
          <w:szCs w:val="28"/>
          <w:lang w:eastAsia="ru-RU"/>
        </w:rPr>
        <w:t>», содержа</w:t>
      </w:r>
      <w:r w:rsidRPr="00517ACE">
        <w:rPr>
          <w:color w:val="000000"/>
          <w:sz w:val="28"/>
          <w:szCs w:val="28"/>
          <w:lang w:eastAsia="ru-RU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517ACE">
        <w:rPr>
          <w:color w:val="000000"/>
          <w:sz w:val="28"/>
          <w:szCs w:val="28"/>
          <w:lang w:eastAsia="ru-RU"/>
        </w:rPr>
        <w:softHyphen/>
        <w:t>рем, истории их открытия, предназначен для формирова</w:t>
      </w:r>
      <w:r w:rsidRPr="00517ACE">
        <w:rPr>
          <w:color w:val="000000"/>
          <w:sz w:val="28"/>
          <w:szCs w:val="28"/>
          <w:lang w:eastAsia="ru-RU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B1C3D" w:rsidRPr="00517ACE" w:rsidRDefault="002B1C3D" w:rsidP="0027175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43C45" w:rsidRPr="00517ACE" w:rsidRDefault="00A43C45" w:rsidP="0027175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E4362" w:rsidRDefault="00CE4362" w:rsidP="00CE4362">
      <w:pPr>
        <w:sectPr w:rsidR="00CE4362" w:rsidSect="001F019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D52DF" w:rsidRDefault="00CE4362" w:rsidP="00CE4362">
      <w:pPr>
        <w:rPr>
          <w:b/>
        </w:rPr>
      </w:pPr>
      <w:r w:rsidRPr="00EE1598">
        <w:lastRenderedPageBreak/>
        <w:t xml:space="preserve">                                                                                </w:t>
      </w:r>
      <w:r>
        <w:t>Календарно - т</w:t>
      </w:r>
      <w:r w:rsidRPr="00EE1598">
        <w:rPr>
          <w:b/>
        </w:rPr>
        <w:t xml:space="preserve">ематическое планирование.   </w:t>
      </w:r>
    </w:p>
    <w:p w:rsidR="00ED52DF" w:rsidRPr="00E47B89" w:rsidRDefault="00ED52DF" w:rsidP="00ED52DF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E47B89">
        <w:rPr>
          <w:sz w:val="28"/>
          <w:szCs w:val="28"/>
        </w:rPr>
        <w:t>Количество часов по учебному плану</w:t>
      </w:r>
      <w:r w:rsidR="001F0199">
        <w:rPr>
          <w:sz w:val="28"/>
          <w:szCs w:val="28"/>
        </w:rPr>
        <w:t xml:space="preserve">  в</w:t>
      </w:r>
      <w:r w:rsidRPr="00E47B89">
        <w:rPr>
          <w:sz w:val="28"/>
          <w:szCs w:val="28"/>
        </w:rPr>
        <w:t>сего_</w:t>
      </w:r>
      <w:r>
        <w:rPr>
          <w:sz w:val="28"/>
          <w:szCs w:val="28"/>
          <w:u w:val="single"/>
        </w:rPr>
        <w:t>68</w:t>
      </w:r>
      <w:r w:rsidRPr="00E47B89">
        <w:rPr>
          <w:sz w:val="28"/>
          <w:szCs w:val="28"/>
          <w:u w:val="single"/>
        </w:rPr>
        <w:t>_</w:t>
      </w:r>
      <w:r w:rsidRPr="00E47B89">
        <w:rPr>
          <w:sz w:val="28"/>
          <w:szCs w:val="28"/>
        </w:rPr>
        <w:t>_час; в неделю</w:t>
      </w:r>
      <w:r w:rsidRPr="00E47B89">
        <w:rPr>
          <w:sz w:val="28"/>
          <w:szCs w:val="28"/>
          <w:u w:val="single"/>
        </w:rPr>
        <w:t>_</w:t>
      </w:r>
      <w:r w:rsidR="001F0199">
        <w:rPr>
          <w:sz w:val="28"/>
          <w:szCs w:val="28"/>
          <w:u w:val="single"/>
        </w:rPr>
        <w:t>2</w:t>
      </w:r>
      <w:r w:rsidRPr="00E47B89">
        <w:rPr>
          <w:sz w:val="28"/>
          <w:szCs w:val="28"/>
        </w:rPr>
        <w:t>___ час.</w:t>
      </w:r>
    </w:p>
    <w:p w:rsidR="00ED52DF" w:rsidRPr="00E47B89" w:rsidRDefault="00ED52DF" w:rsidP="00ED52DF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E47B89">
        <w:rPr>
          <w:sz w:val="28"/>
          <w:szCs w:val="28"/>
        </w:rPr>
        <w:t>Плановых контрольных работ__</w:t>
      </w:r>
      <w:r w:rsidR="001F0199">
        <w:rPr>
          <w:sz w:val="28"/>
          <w:szCs w:val="28"/>
        </w:rPr>
        <w:t>5</w:t>
      </w:r>
      <w:r w:rsidRPr="00E47B89">
        <w:rPr>
          <w:sz w:val="28"/>
          <w:szCs w:val="28"/>
        </w:rPr>
        <w:t>____.</w:t>
      </w:r>
    </w:p>
    <w:p w:rsidR="00ED52DF" w:rsidRPr="00E47B89" w:rsidRDefault="00ED52DF" w:rsidP="00ED52DF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E47B89">
        <w:rPr>
          <w:sz w:val="28"/>
          <w:szCs w:val="28"/>
        </w:rPr>
        <w:t xml:space="preserve">Учебник    </w:t>
      </w:r>
      <w:r>
        <w:rPr>
          <w:color w:val="000000"/>
          <w:sz w:val="28"/>
          <w:szCs w:val="28"/>
          <w:u w:val="single"/>
        </w:rPr>
        <w:t xml:space="preserve">Геометрия </w:t>
      </w:r>
      <w:r w:rsidRPr="00E47B89">
        <w:rPr>
          <w:color w:val="000000"/>
          <w:sz w:val="28"/>
          <w:szCs w:val="28"/>
          <w:u w:val="single"/>
        </w:rPr>
        <w:t xml:space="preserve"> 9,</w:t>
      </w:r>
      <w:r w:rsidRPr="00E47B89">
        <w:rPr>
          <w:bCs/>
          <w:color w:val="000000"/>
          <w:sz w:val="28"/>
          <w:szCs w:val="28"/>
          <w:u w:val="single"/>
        </w:rPr>
        <w:t xml:space="preserve"> авт. </w:t>
      </w:r>
      <w:r w:rsidRPr="00E47B89">
        <w:rPr>
          <w:color w:val="000000"/>
          <w:sz w:val="28"/>
          <w:szCs w:val="28"/>
          <w:u w:val="single"/>
        </w:rPr>
        <w:t xml:space="preserve">А.Г. Мерзляк, В.Б. Полонский, М.С. Якир, Изд. </w:t>
      </w:r>
      <w:proofErr w:type="spellStart"/>
      <w:r w:rsidRPr="00E47B89">
        <w:rPr>
          <w:color w:val="000000"/>
          <w:sz w:val="28"/>
          <w:szCs w:val="28"/>
          <w:u w:val="single"/>
        </w:rPr>
        <w:t>Вентана</w:t>
      </w:r>
      <w:proofErr w:type="spellEnd"/>
      <w:r w:rsidRPr="00E47B89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E47B89">
        <w:rPr>
          <w:color w:val="000000"/>
          <w:sz w:val="28"/>
          <w:szCs w:val="28"/>
          <w:u w:val="single"/>
        </w:rPr>
        <w:t>–Г</w:t>
      </w:r>
      <w:proofErr w:type="gramEnd"/>
      <w:r w:rsidRPr="00E47B89">
        <w:rPr>
          <w:color w:val="000000"/>
          <w:sz w:val="28"/>
          <w:szCs w:val="28"/>
          <w:u w:val="single"/>
        </w:rPr>
        <w:t>раф,201</w:t>
      </w:r>
      <w:r w:rsidR="001F0199">
        <w:rPr>
          <w:color w:val="000000"/>
          <w:sz w:val="28"/>
          <w:szCs w:val="28"/>
          <w:u w:val="single"/>
        </w:rPr>
        <w:t>9</w:t>
      </w:r>
    </w:p>
    <w:p w:rsidR="00ED52DF" w:rsidRDefault="00ED52DF" w:rsidP="00CE4362">
      <w:pPr>
        <w:rPr>
          <w:b/>
        </w:rPr>
      </w:pPr>
      <w:r w:rsidRPr="004A287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</w:p>
    <w:tbl>
      <w:tblPr>
        <w:tblW w:w="12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48"/>
        <w:gridCol w:w="10"/>
        <w:gridCol w:w="341"/>
        <w:gridCol w:w="648"/>
        <w:gridCol w:w="350"/>
        <w:gridCol w:w="648"/>
        <w:gridCol w:w="484"/>
        <w:gridCol w:w="711"/>
        <w:gridCol w:w="820"/>
        <w:gridCol w:w="418"/>
        <w:gridCol w:w="7411"/>
      </w:tblGrid>
      <w:tr w:rsidR="001F0199" w:rsidRPr="00EE1598" w:rsidTr="001F0199">
        <w:trPr>
          <w:trHeight w:val="824"/>
          <w:tblHeader/>
          <w:jc w:val="center"/>
        </w:trPr>
        <w:tc>
          <w:tcPr>
            <w:tcW w:w="658" w:type="dxa"/>
            <w:gridSpan w:val="2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 xml:space="preserve">№ </w:t>
            </w:r>
            <w:proofErr w:type="spellStart"/>
            <w:proofErr w:type="gramStart"/>
            <w:r w:rsidRPr="00EE1598">
              <w:t>п</w:t>
            </w:r>
            <w:proofErr w:type="spellEnd"/>
            <w:proofErr w:type="gramEnd"/>
            <w:r w:rsidRPr="00EE1598">
              <w:t>/</w:t>
            </w:r>
            <w:proofErr w:type="spellStart"/>
            <w:r w:rsidRPr="00EE1598">
              <w:t>п</w:t>
            </w:r>
            <w:proofErr w:type="spellEnd"/>
          </w:p>
        </w:tc>
        <w:tc>
          <w:tcPr>
            <w:tcW w:w="2471" w:type="dxa"/>
            <w:gridSpan w:val="5"/>
            <w:vMerge w:val="restart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</w:pPr>
            <w:r w:rsidRPr="00EE1598">
              <w:t>Содержание учебного</w:t>
            </w:r>
            <w:r w:rsidRPr="00EE1598">
              <w:br/>
              <w:t>материала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</w:pPr>
            <w:r w:rsidRPr="00EE1598">
              <w:t>Количество часов</w:t>
            </w:r>
          </w:p>
        </w:tc>
        <w:tc>
          <w:tcPr>
            <w:tcW w:w="7829" w:type="dxa"/>
            <w:gridSpan w:val="2"/>
            <w:vMerge w:val="restart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</w:pPr>
            <w:r w:rsidRPr="00EE1598">
              <w:t>Характеристика основных видов деятельности ученика</w:t>
            </w:r>
            <w:r w:rsidRPr="00EE1598">
              <w:br/>
              <w:t>(на уровне учебных действий)</w:t>
            </w:r>
          </w:p>
        </w:tc>
      </w:tr>
      <w:tr w:rsidR="001F0199" w:rsidRPr="00EE1598" w:rsidTr="001F0199">
        <w:trPr>
          <w:trHeight w:val="592"/>
          <w:tblHeader/>
          <w:jc w:val="center"/>
        </w:trPr>
        <w:tc>
          <w:tcPr>
            <w:tcW w:w="658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</w:p>
        </w:tc>
        <w:tc>
          <w:tcPr>
            <w:tcW w:w="2471" w:type="dxa"/>
            <w:gridSpan w:val="5"/>
            <w:vMerge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0199" w:rsidRPr="00EE1598" w:rsidRDefault="001F0199" w:rsidP="001F0199">
            <w:r w:rsidRPr="00EE1598">
              <w:t>план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>
            <w:r w:rsidRPr="00EE1598">
              <w:t>факт</w:t>
            </w:r>
          </w:p>
        </w:tc>
        <w:tc>
          <w:tcPr>
            <w:tcW w:w="7829" w:type="dxa"/>
            <w:gridSpan w:val="2"/>
            <w:vMerge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</w:p>
        </w:tc>
      </w:tr>
      <w:tr w:rsidR="001F0199" w:rsidRPr="00EE1598" w:rsidTr="001F0199">
        <w:trPr>
          <w:gridAfter w:val="6"/>
          <w:wAfter w:w="10492" w:type="dxa"/>
          <w:trHeight w:val="236"/>
          <w:jc w:val="center"/>
        </w:trPr>
        <w:tc>
          <w:tcPr>
            <w:tcW w:w="999" w:type="dxa"/>
            <w:gridSpan w:val="3"/>
            <w:shd w:val="clear" w:color="auto" w:fill="auto"/>
          </w:tcPr>
          <w:p w:rsidR="001F0199" w:rsidRPr="00EE1598" w:rsidRDefault="001F0199" w:rsidP="001F0199"/>
        </w:tc>
        <w:tc>
          <w:tcPr>
            <w:tcW w:w="998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1-2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r w:rsidRPr="00EE1598">
              <w:t>Повторение.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: синуса, косинуса, тангенса, котангенса угла от 0</w:t>
            </w:r>
            <w:r w:rsidRPr="00EE1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EE1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E159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разъяснять основное тригонометрическое тождество.</w:t>
            </w:r>
          </w:p>
          <w:p w:rsidR="001F0199" w:rsidRPr="00EE1598" w:rsidRDefault="001F0199" w:rsidP="001F0199">
            <w:r w:rsidRPr="00EE1598">
              <w:rPr>
                <w:i/>
              </w:rPr>
              <w:t xml:space="preserve"> Вычислять</w:t>
            </w:r>
            <w:r w:rsidRPr="00EE1598">
              <w:t xml:space="preserve"> значение тригонометрической функции угла по значению одной из его заданных функций.</w:t>
            </w:r>
            <w:r w:rsidRPr="00EE1598">
              <w:cr/>
            </w:r>
            <w:r w:rsidRPr="00EE1598">
              <w:rPr>
                <w:i/>
              </w:rPr>
              <w:t>Формулировать</w:t>
            </w:r>
            <w:r w:rsidRPr="00EE1598">
              <w:t xml:space="preserve"> </w:t>
            </w:r>
            <w:r w:rsidRPr="00EE1598">
              <w:rPr>
                <w:i/>
              </w:rPr>
              <w:t>и доказывать</w:t>
            </w:r>
            <w:r w:rsidRPr="00EE1598">
              <w:t xml:space="preserve"> теоремы: синусов, косинусов, следствия из теоремы косинусов и синусов, о площади описанного многоугольника.</w:t>
            </w:r>
            <w:r w:rsidRPr="00EE1598">
              <w:cr/>
            </w:r>
            <w:r w:rsidRPr="00EE1598">
              <w:rPr>
                <w:i/>
              </w:rPr>
              <w:t>Записывать</w:t>
            </w:r>
            <w:r w:rsidRPr="00EE1598">
              <w:t xml:space="preserve"> </w:t>
            </w:r>
            <w:r w:rsidRPr="00EE1598">
              <w:rPr>
                <w:i/>
              </w:rPr>
              <w:t>и доказывать</w:t>
            </w:r>
            <w:r w:rsidRPr="00EE1598">
              <w:t xml:space="preserve"> формулы для нахождения площади треугольника, радиусов вписанной и описанной окружностей треугольника.</w:t>
            </w:r>
          </w:p>
          <w:p w:rsidR="001F0199" w:rsidRPr="00EE1598" w:rsidRDefault="001F0199" w:rsidP="001F0199">
            <w:r w:rsidRPr="00EE1598">
              <w:rPr>
                <w:i/>
              </w:rPr>
              <w:t>Применять</w:t>
            </w:r>
            <w:r w:rsidRPr="00EE1598">
              <w:t xml:space="preserve"> изученные определения, теоремы и формулы к решению задач</w:t>
            </w:r>
          </w:p>
          <w:p w:rsidR="001F0199" w:rsidRPr="00EE1598" w:rsidRDefault="001F0199" w:rsidP="001F0199">
            <w:r w:rsidRPr="00EE1598">
              <w:rPr>
                <w:b/>
              </w:rPr>
              <w:t>Познавательные: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>Самостоятельно определять цели</w:t>
            </w:r>
            <w:r w:rsidRPr="00EE1598">
              <w:rPr>
                <w:color w:val="000000"/>
              </w:rPr>
              <w:t xml:space="preserve"> своего обуче</w:t>
            </w:r>
            <w:r w:rsidRPr="00EE1598">
              <w:rPr>
                <w:color w:val="000000"/>
              </w:rPr>
              <w:softHyphen/>
              <w:t>ния, ставить и формулировать для себя новые задачи в учёбе, развивать мотивы и интересы своей познава</w:t>
            </w:r>
            <w:r w:rsidRPr="00EE1598">
              <w:rPr>
                <w:color w:val="000000"/>
              </w:rPr>
              <w:softHyphen/>
              <w:t>тельной деятельности;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E1598">
              <w:rPr>
                <w:color w:val="000000"/>
              </w:rPr>
              <w:t xml:space="preserve"> </w:t>
            </w:r>
            <w:r w:rsidRPr="00EE1598">
              <w:rPr>
                <w:i/>
                <w:color w:val="000000"/>
              </w:rPr>
              <w:t>Соотносить свои действия</w:t>
            </w:r>
            <w:r w:rsidRPr="00EE1598">
              <w:rPr>
                <w:color w:val="000000"/>
              </w:rPr>
              <w:t xml:space="preserve"> с планируемыми ре</w:t>
            </w:r>
            <w:r w:rsidRPr="00EE1598">
              <w:rPr>
                <w:color w:val="000000"/>
              </w:rPr>
              <w:softHyphen/>
              <w:t xml:space="preserve">зультатами. </w:t>
            </w:r>
            <w:r w:rsidRPr="00EE1598">
              <w:rPr>
                <w:i/>
                <w:color w:val="000000"/>
              </w:rPr>
              <w:t>Осуществлять контроль</w:t>
            </w:r>
            <w:r w:rsidRPr="00EE1598">
              <w:rPr>
                <w:color w:val="000000"/>
              </w:rPr>
              <w:t xml:space="preserve"> своей деятельности в процессе достижения результата.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color w:val="000000"/>
              </w:rPr>
              <w:t xml:space="preserve"> </w:t>
            </w:r>
            <w:r w:rsidRPr="00EE1598">
              <w:rPr>
                <w:i/>
                <w:color w:val="000000"/>
              </w:rPr>
              <w:t xml:space="preserve">Определять способы </w:t>
            </w:r>
            <w:r w:rsidRPr="00EE1598">
              <w:rPr>
                <w:color w:val="000000"/>
              </w:rPr>
              <w:t>действий в рамках предложенных условий и требова</w:t>
            </w:r>
            <w:r w:rsidRPr="00EE1598">
              <w:rPr>
                <w:color w:val="000000"/>
              </w:rPr>
              <w:softHyphen/>
              <w:t>ний, корректировать свои действия в соответствии с из</w:t>
            </w:r>
            <w:r w:rsidRPr="00EE1598">
              <w:rPr>
                <w:color w:val="000000"/>
              </w:rPr>
              <w:softHyphen/>
              <w:t>меняющейся ситуацией;</w:t>
            </w:r>
          </w:p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F0199" w:rsidRPr="00EE1598" w:rsidRDefault="001F0199" w:rsidP="001F0199">
            <w:pPr>
              <w:rPr>
                <w:rFonts w:eastAsiaTheme="minorHAnsi"/>
                <w:lang w:eastAsia="en-US"/>
              </w:rPr>
            </w:pPr>
            <w:r w:rsidRPr="00EE1598">
              <w:rPr>
                <w:rFonts w:eastAsiaTheme="minorHAnsi"/>
                <w:i/>
                <w:lang w:eastAsia="en-US"/>
              </w:rPr>
              <w:t>Учитывать</w:t>
            </w:r>
            <w:r w:rsidRPr="00EE1598">
              <w:rPr>
                <w:rFonts w:eastAsiaTheme="minorHAnsi"/>
                <w:lang w:eastAsia="en-US"/>
              </w:rPr>
              <w:t xml:space="preserve"> разные мнения.</w:t>
            </w:r>
          </w:p>
          <w:p w:rsidR="001F0199" w:rsidRPr="00EE1598" w:rsidRDefault="001F0199" w:rsidP="001F0199">
            <w:pPr>
              <w:rPr>
                <w:color w:val="000000"/>
              </w:rPr>
            </w:pPr>
            <w:r w:rsidRPr="00EE1598">
              <w:rPr>
                <w:i/>
                <w:color w:val="000000"/>
              </w:rPr>
              <w:lastRenderedPageBreak/>
              <w:t>Уметь</w:t>
            </w:r>
            <w:r w:rsidRPr="00EE1598">
              <w:rPr>
                <w:color w:val="000000"/>
              </w:rPr>
              <w:t xml:space="preserve"> при необходимости отстаивать точку зрения, аргументируя её и подтверждая фактами</w:t>
            </w: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3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Синус, косинус, тангенс и котангенс угла от 0</w:t>
            </w:r>
            <w:r w:rsidRPr="00EE1598">
              <w:rPr>
                <w:vertAlign w:val="superscript"/>
              </w:rPr>
              <w:t>°</w:t>
            </w:r>
            <w:r w:rsidRPr="00EE1598">
              <w:t xml:space="preserve"> до 180</w:t>
            </w:r>
            <w:r w:rsidRPr="00EE1598">
              <w:rPr>
                <w:vertAlign w:val="superscript"/>
              </w:rPr>
              <w:t>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Теорема косинусов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6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7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8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Теорема синусов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</w:t>
            </w: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/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9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10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11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Решение треугольников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12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13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14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Формулы для нахождения площади треугольника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15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16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17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18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 работа № 1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3129" w:type="dxa"/>
            <w:gridSpan w:val="7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  <w:i/>
              </w:rPr>
              <w:t>Глава 2</w:t>
            </w:r>
            <w:r w:rsidRPr="00EE1598">
              <w:rPr>
                <w:b/>
                <w:i/>
              </w:rPr>
              <w:br/>
            </w:r>
            <w:r w:rsidRPr="00EE1598">
              <w:rPr>
                <w:b/>
              </w:rPr>
              <w:t>Правильные многоугольники</w:t>
            </w:r>
          </w:p>
          <w:p w:rsidR="001F0199" w:rsidRPr="00EE1598" w:rsidRDefault="001F0199" w:rsidP="001F0199">
            <w:pPr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19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Правильные многоугольники и их свойства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1F0199" w:rsidRPr="00EE1598" w:rsidRDefault="001F0199" w:rsidP="001F0199">
            <w:pPr>
              <w:rPr>
                <w:b/>
              </w:rPr>
            </w:pPr>
            <w:r w:rsidRPr="00EE1598">
              <w:rPr>
                <w:i/>
              </w:rPr>
              <w:t>Пояснять</w:t>
            </w:r>
            <w:r w:rsidRPr="00EE1598">
              <w:t>, что такое центр и центральный угол правильного многоугольника, сектор и сегмент круга.</w:t>
            </w:r>
            <w:r w:rsidRPr="00EE1598">
              <w:cr/>
            </w:r>
            <w:r w:rsidRPr="00EE1598">
              <w:rPr>
                <w:i/>
              </w:rPr>
              <w:t>Формулировать</w:t>
            </w:r>
            <w:r w:rsidRPr="00EE1598">
              <w:t>:</w:t>
            </w:r>
            <w:r w:rsidRPr="00EE1598">
              <w:cr/>
            </w:r>
            <w:r w:rsidRPr="00EE1598">
              <w:rPr>
                <w:i/>
              </w:rPr>
              <w:t>определение</w:t>
            </w:r>
            <w:r w:rsidRPr="00EE1598">
              <w:t xml:space="preserve"> правильного многоугольника;</w:t>
            </w:r>
            <w:r w:rsidRPr="00EE1598">
              <w:cr/>
            </w:r>
            <w:r w:rsidRPr="00EE1598">
              <w:rPr>
                <w:i/>
              </w:rPr>
              <w:t>свойства</w:t>
            </w:r>
            <w:r w:rsidRPr="00EE1598">
              <w:t xml:space="preserve"> правильного многоугольника.</w:t>
            </w:r>
            <w:r w:rsidRPr="00EE1598">
              <w:cr/>
            </w:r>
            <w:r w:rsidRPr="00EE1598">
              <w:rPr>
                <w:i/>
              </w:rPr>
              <w:t>Доказывать</w:t>
            </w:r>
            <w:r w:rsidRPr="00EE1598">
              <w:t xml:space="preserve"> свойства правильных многоугольников.</w:t>
            </w:r>
            <w:r w:rsidRPr="00EE1598">
              <w:cr/>
            </w:r>
            <w:r w:rsidRPr="00EE1598">
              <w:rPr>
                <w:i/>
              </w:rPr>
              <w:t>Записывать</w:t>
            </w:r>
            <w:r w:rsidRPr="00EE1598">
              <w:t xml:space="preserve"> </w:t>
            </w:r>
            <w:r w:rsidRPr="00EE1598">
              <w:rPr>
                <w:i/>
              </w:rPr>
              <w:t xml:space="preserve">и разъяснять </w:t>
            </w:r>
            <w:r w:rsidRPr="00EE1598">
              <w:t>формулы длины окружности, площади круга.</w:t>
            </w:r>
            <w:r w:rsidRPr="00EE1598">
              <w:cr/>
            </w:r>
            <w:r w:rsidRPr="00EE1598">
              <w:rPr>
                <w:i/>
              </w:rPr>
              <w:t>Записывать</w:t>
            </w:r>
            <w:r w:rsidRPr="00EE1598">
              <w:t xml:space="preserve"> </w:t>
            </w:r>
            <w:r w:rsidRPr="00EE1598">
              <w:rPr>
                <w:i/>
              </w:rPr>
              <w:t>и доказывать</w:t>
            </w:r>
            <w:r w:rsidRPr="00EE1598">
              <w:t xml:space="preserve">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EE1598">
              <w:cr/>
            </w:r>
            <w:r w:rsidRPr="00EE1598">
              <w:rPr>
                <w:i/>
              </w:rPr>
              <w:t>Строить</w:t>
            </w:r>
            <w:r w:rsidRPr="00EE1598">
              <w:t xml:space="preserve"> с помощью циркуля и линейки правильные треугольник, четырёхугольник, шестиугольник.</w:t>
            </w:r>
          </w:p>
          <w:p w:rsidR="001F0199" w:rsidRPr="00EE1598" w:rsidRDefault="001F0199" w:rsidP="001F0199">
            <w:r w:rsidRPr="00EE1598">
              <w:rPr>
                <w:i/>
              </w:rPr>
              <w:t>Применять</w:t>
            </w:r>
            <w:r w:rsidRPr="00EE1598">
              <w:t xml:space="preserve"> изученные определения, теоремы и формулы к решению задач</w:t>
            </w:r>
          </w:p>
          <w:p w:rsidR="001F0199" w:rsidRPr="00EE1598" w:rsidRDefault="001F0199" w:rsidP="001F0199"/>
          <w:p w:rsidR="001F0199" w:rsidRPr="00EE1598" w:rsidRDefault="001F0199" w:rsidP="001F0199">
            <w:pPr>
              <w:rPr>
                <w:b/>
              </w:rPr>
            </w:pPr>
            <w:r w:rsidRPr="00EE1598">
              <w:rPr>
                <w:b/>
              </w:rPr>
              <w:t xml:space="preserve"> Познавательные: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>Иллюстрировать</w:t>
            </w:r>
            <w:r w:rsidRPr="00EE1598">
              <w:rPr>
                <w:color w:val="000000"/>
              </w:rPr>
              <w:t xml:space="preserve"> изученные понятия и свойства фигур, опровергать неверные утверждения;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>Компетентность</w:t>
            </w:r>
            <w:r w:rsidRPr="00EE1598">
              <w:rPr>
                <w:color w:val="000000"/>
              </w:rPr>
              <w:t xml:space="preserve"> в области использования информаци</w:t>
            </w:r>
            <w:r w:rsidRPr="00EE1598">
              <w:rPr>
                <w:color w:val="000000"/>
              </w:rPr>
              <w:softHyphen/>
              <w:t>онно-коммуникационных технологий;</w:t>
            </w:r>
          </w:p>
          <w:p w:rsidR="001F0199" w:rsidRPr="00EE1598" w:rsidRDefault="001F0199" w:rsidP="001F0199"/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EE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ситуаций.                                            </w:t>
            </w:r>
          </w:p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EE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отстаивать точку зрения, аргументируя её и подтверждая фактами.                      </w:t>
            </w:r>
          </w:p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EE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критично относиться к своему мнению.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20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21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22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23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Длина окружности. Площадь круга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24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25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26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2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3129" w:type="dxa"/>
            <w:gridSpan w:val="7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  <w:i/>
              </w:rPr>
              <w:t>Глава 3</w:t>
            </w:r>
            <w:r w:rsidRPr="00EE1598">
              <w:rPr>
                <w:b/>
                <w:i/>
              </w:rPr>
              <w:cr/>
            </w:r>
            <w:r w:rsidRPr="00EE1598">
              <w:rPr>
                <w:b/>
              </w:rPr>
              <w:t>Декартовы</w:t>
            </w:r>
          </w:p>
          <w:p w:rsidR="001F0199" w:rsidRPr="00EE1598" w:rsidRDefault="001F0199" w:rsidP="001F0199">
            <w:pPr>
              <w:jc w:val="center"/>
            </w:pPr>
            <w:r w:rsidRPr="00EE1598">
              <w:rPr>
                <w:b/>
              </w:rPr>
              <w:t>координаты на плоскости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</w:rPr>
              <w:t>11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27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1F0199" w:rsidRPr="00EE1598" w:rsidRDefault="001F0199" w:rsidP="001F0199">
            <w:r w:rsidRPr="00EE1598">
              <w:rPr>
                <w:i/>
              </w:rPr>
              <w:t>Описывать</w:t>
            </w:r>
            <w:r w:rsidRPr="00EE1598">
              <w:t xml:space="preserve"> прямоугольную систему координат.</w:t>
            </w:r>
            <w:r w:rsidRPr="00EE1598">
              <w:cr/>
            </w:r>
            <w:r w:rsidRPr="00EE1598">
              <w:rPr>
                <w:i/>
              </w:rPr>
              <w:t>Формулировать</w:t>
            </w:r>
            <w:r w:rsidRPr="00EE1598">
              <w:t>: определение уравнения фигуры, необходимое и достаточное условия параллельности двух прямых.</w:t>
            </w:r>
            <w:r w:rsidRPr="00EE1598">
              <w:cr/>
            </w:r>
            <w:r w:rsidRPr="00EE1598">
              <w:rPr>
                <w:i/>
              </w:rPr>
              <w:t>Записывать</w:t>
            </w:r>
            <w:r w:rsidRPr="00EE1598">
              <w:t xml:space="preserve"> </w:t>
            </w:r>
            <w:r w:rsidRPr="00EE1598">
              <w:rPr>
                <w:i/>
              </w:rPr>
              <w:t>и доказывать</w:t>
            </w:r>
            <w:r w:rsidRPr="00EE1598">
              <w:t xml:space="preserve"> формулы расстояния между двумя точками, координат середины отрезка.</w:t>
            </w:r>
            <w:r w:rsidRPr="00EE1598">
              <w:cr/>
            </w:r>
            <w:r w:rsidRPr="00EE1598">
              <w:rPr>
                <w:i/>
              </w:rPr>
              <w:t>Выводить</w:t>
            </w:r>
            <w:r w:rsidRPr="00EE1598">
              <w:t xml:space="preserve"> уравнение окружности, общее уравнение прямой, уравнение прямой с угловым коэффициентом.</w:t>
            </w:r>
            <w:r w:rsidRPr="00EE1598">
              <w:cr/>
            </w:r>
            <w:r w:rsidRPr="00EE1598">
              <w:rPr>
                <w:i/>
              </w:rPr>
              <w:t>Доказывать</w:t>
            </w:r>
            <w:r w:rsidRPr="00EE1598">
              <w:t xml:space="preserve"> необходимое и достаточное условие параллельности двух прямых.</w:t>
            </w:r>
          </w:p>
          <w:p w:rsidR="001F0199" w:rsidRPr="00EE1598" w:rsidRDefault="001F0199" w:rsidP="001F0199">
            <w:r w:rsidRPr="00EE1598">
              <w:rPr>
                <w:i/>
              </w:rPr>
              <w:t>Применять</w:t>
            </w:r>
            <w:r w:rsidRPr="00EE1598">
              <w:t xml:space="preserve"> изученные определения, теоремы и формулы к решению задач</w:t>
            </w:r>
          </w:p>
          <w:p w:rsidR="001F0199" w:rsidRPr="00EE1598" w:rsidRDefault="001F0199" w:rsidP="001F0199"/>
          <w:p w:rsidR="001F0199" w:rsidRPr="00EE1598" w:rsidRDefault="001F0199" w:rsidP="001F0199">
            <w:r w:rsidRPr="00EE1598">
              <w:rPr>
                <w:b/>
              </w:rPr>
              <w:t>Познавательные: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>Определять</w:t>
            </w:r>
            <w:r w:rsidRPr="00EE1598">
              <w:rPr>
                <w:color w:val="000000"/>
              </w:rPr>
              <w:t xml:space="preserve"> понятия, создавать обобщения, ус</w:t>
            </w:r>
            <w:r w:rsidRPr="00EE1598">
              <w:rPr>
                <w:color w:val="000000"/>
              </w:rPr>
              <w:softHyphen/>
              <w:t>танавливать аналогии, классифицировать, самостоя</w:t>
            </w:r>
            <w:r w:rsidRPr="00EE1598">
              <w:rPr>
                <w:color w:val="000000"/>
              </w:rPr>
              <w:softHyphen/>
              <w:t>тельно выбирать основания и критерии для классифи</w:t>
            </w:r>
            <w:r w:rsidRPr="00EE1598">
              <w:rPr>
                <w:color w:val="000000"/>
              </w:rPr>
              <w:softHyphen/>
              <w:t>кации;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color w:val="000000"/>
              </w:rPr>
              <w:t xml:space="preserve">  </w:t>
            </w:r>
            <w:r w:rsidRPr="00EE1598">
              <w:rPr>
                <w:i/>
                <w:color w:val="000000"/>
              </w:rPr>
              <w:t>Устанавливать</w:t>
            </w:r>
            <w:r w:rsidRPr="00EE1598">
              <w:rPr>
                <w:color w:val="000000"/>
              </w:rPr>
              <w:t xml:space="preserve"> причинно-следственные связи, проводить доказательное рассуждение, умозаключение (индуктив</w:t>
            </w:r>
            <w:r w:rsidRPr="00EE1598">
              <w:rPr>
                <w:color w:val="000000"/>
              </w:rPr>
              <w:softHyphen/>
              <w:t>ное, дедуктивное и по аналогии) и делать выводы</w:t>
            </w:r>
            <w:r w:rsidRPr="00EE1598">
              <w:rPr>
                <w:i/>
                <w:color w:val="000000"/>
              </w:rPr>
              <w:t>;</w:t>
            </w:r>
          </w:p>
          <w:p w:rsidR="001F0199" w:rsidRPr="00EE1598" w:rsidRDefault="001F0199" w:rsidP="001F0199"/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F0199" w:rsidRPr="00EE1598" w:rsidRDefault="001F0199" w:rsidP="001F0199">
            <w:pPr>
              <w:rPr>
                <w:rFonts w:eastAsiaTheme="minorHAnsi"/>
                <w:lang w:eastAsia="en-US"/>
              </w:rPr>
            </w:pPr>
            <w:r w:rsidRPr="00EE1598">
              <w:rPr>
                <w:rFonts w:eastAsiaTheme="minorHAnsi"/>
                <w:i/>
                <w:lang w:eastAsia="en-US"/>
              </w:rPr>
              <w:t>Уметь</w:t>
            </w:r>
            <w:r w:rsidRPr="00EE1598">
              <w:rPr>
                <w:rFonts w:eastAsiaTheme="minorHAnsi"/>
                <w:lang w:eastAsia="en-US"/>
              </w:rPr>
              <w:t xml:space="preserve"> принимать точку зрения другого.          </w:t>
            </w:r>
          </w:p>
          <w:p w:rsidR="001F0199" w:rsidRPr="00EE1598" w:rsidRDefault="001F0199" w:rsidP="001F0199">
            <w:pPr>
              <w:rPr>
                <w:rFonts w:eastAsiaTheme="minorHAnsi"/>
                <w:lang w:eastAsia="en-US"/>
              </w:rPr>
            </w:pPr>
            <w:r w:rsidRPr="00EE1598">
              <w:rPr>
                <w:rFonts w:eastAsiaTheme="minorHAnsi"/>
                <w:i/>
                <w:lang w:eastAsia="en-US"/>
              </w:rPr>
              <w:t>Уметь</w:t>
            </w:r>
            <w:r w:rsidRPr="00EE1598">
              <w:rPr>
                <w:rFonts w:eastAsiaTheme="minorHAnsi"/>
                <w:lang w:eastAsia="en-US"/>
              </w:rPr>
              <w:t xml:space="preserve"> организовывать учебное взаимодействие в группе.</w:t>
            </w:r>
          </w:p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28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29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30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Уравнение</w:t>
            </w:r>
            <w:r w:rsidRPr="00EE1598">
              <w:rPr>
                <w:lang w:val="en-US"/>
              </w:rPr>
              <w:t xml:space="preserve"> </w:t>
            </w:r>
            <w:r w:rsidRPr="00EE1598">
              <w:t>фигуры. Уравнение окружности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31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32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r w:rsidRPr="00EE1598">
              <w:t xml:space="preserve"> 33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34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35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Угловой коэффициент прямой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36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37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3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3129" w:type="dxa"/>
            <w:gridSpan w:val="7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b/>
                <w:i/>
                <w:lang w:val="en-US"/>
              </w:rPr>
            </w:pPr>
            <w:r w:rsidRPr="00EE1598">
              <w:rPr>
                <w:b/>
                <w:i/>
              </w:rPr>
              <w:t>Глава 4</w:t>
            </w:r>
          </w:p>
          <w:p w:rsidR="001F0199" w:rsidRPr="00EE1598" w:rsidRDefault="001F0199" w:rsidP="001F0199">
            <w:pPr>
              <w:jc w:val="center"/>
            </w:pPr>
            <w:r w:rsidRPr="00EE1598">
              <w:rPr>
                <w:b/>
              </w:rPr>
              <w:t>Векторы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38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Понятие вектора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2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1F0199" w:rsidRPr="00EE1598" w:rsidRDefault="001F0199" w:rsidP="001F0199">
            <w:r w:rsidRPr="00EE1598">
              <w:rPr>
                <w:i/>
              </w:rPr>
              <w:t xml:space="preserve">Описывать </w:t>
            </w:r>
            <w:r w:rsidRPr="00EE1598">
              <w:t xml:space="preserve">понятия векторных и скалярных величин. </w:t>
            </w:r>
            <w:r w:rsidRPr="00EE1598">
              <w:rPr>
                <w:i/>
              </w:rPr>
              <w:t>Иллюстрировать</w:t>
            </w:r>
            <w:r w:rsidRPr="00EE1598">
              <w:t xml:space="preserve"> понятие вектора.</w:t>
            </w:r>
            <w:r w:rsidRPr="00EE1598">
              <w:cr/>
            </w:r>
            <w:r w:rsidRPr="00EE1598">
              <w:rPr>
                <w:i/>
              </w:rPr>
              <w:lastRenderedPageBreak/>
              <w:t>Формулировать</w:t>
            </w:r>
            <w:r w:rsidRPr="00EE1598">
              <w:t>:</w:t>
            </w:r>
            <w:r w:rsidRPr="00EE1598">
              <w:cr/>
            </w:r>
            <w:proofErr w:type="gramStart"/>
            <w:r w:rsidRPr="00EE1598">
              <w:rPr>
                <w:i/>
              </w:rPr>
              <w:t>определения</w:t>
            </w:r>
            <w:r w:rsidRPr="00EE1598">
              <w:t>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EE1598">
              <w:cr/>
            </w:r>
            <w:r w:rsidRPr="00EE1598">
              <w:rPr>
                <w:i/>
              </w:rPr>
              <w:t>свойства</w:t>
            </w:r>
            <w:r w:rsidRPr="00EE1598"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EE1598">
              <w:cr/>
            </w:r>
            <w:r w:rsidRPr="00EE1598">
              <w:rPr>
                <w:i/>
              </w:rPr>
              <w:t>Доказывать</w:t>
            </w:r>
            <w:r w:rsidRPr="00EE1598"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EE1598">
              <w:t>коллинеарности</w:t>
            </w:r>
            <w:proofErr w:type="spellEnd"/>
            <w:r w:rsidRPr="00EE1598"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EE1598">
              <w:cr/>
            </w:r>
            <w:r w:rsidRPr="00EE1598">
              <w:rPr>
                <w:i/>
              </w:rPr>
              <w:t>Находить</w:t>
            </w:r>
            <w:r w:rsidRPr="00EE1598">
              <w:t xml:space="preserve"> косинус угла между двумя векторами.</w:t>
            </w:r>
          </w:p>
          <w:p w:rsidR="001F0199" w:rsidRPr="00EE1598" w:rsidRDefault="001F0199" w:rsidP="001F0199">
            <w:r w:rsidRPr="00EE1598">
              <w:rPr>
                <w:i/>
              </w:rPr>
              <w:t>Применять</w:t>
            </w:r>
            <w:r w:rsidRPr="00EE1598">
              <w:t xml:space="preserve"> изученные определения, теоремы и формулы к решению задач</w:t>
            </w:r>
          </w:p>
          <w:p w:rsidR="001F0199" w:rsidRPr="00EE1598" w:rsidRDefault="001F0199" w:rsidP="001F0199"/>
          <w:p w:rsidR="001F0199" w:rsidRPr="00EE1598" w:rsidRDefault="001F0199" w:rsidP="001F0199">
            <w:r w:rsidRPr="00EE1598">
              <w:rPr>
                <w:b/>
              </w:rPr>
              <w:t>Познавательные: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 xml:space="preserve">Иметь </w:t>
            </w:r>
            <w:r w:rsidRPr="00EE1598">
              <w:rPr>
                <w:color w:val="000000"/>
              </w:rPr>
              <w:t>первоначальные</w:t>
            </w:r>
            <w:r w:rsidRPr="00EE1598">
              <w:rPr>
                <w:i/>
                <w:color w:val="000000"/>
              </w:rPr>
              <w:t xml:space="preserve"> </w:t>
            </w:r>
            <w:r w:rsidRPr="00EE1598">
              <w:rPr>
                <w:color w:val="000000"/>
              </w:rPr>
              <w:t>представления об идеях и о  методах геометрии как об универсальном языке науки и техни</w:t>
            </w:r>
            <w:r w:rsidRPr="00EE1598">
              <w:rPr>
                <w:color w:val="000000"/>
              </w:rPr>
              <w:softHyphen/>
              <w:t>ки, о средстве моделирования явлений и процессов;</w:t>
            </w:r>
          </w:p>
          <w:p w:rsidR="001F0199" w:rsidRPr="00EE1598" w:rsidRDefault="001F0199" w:rsidP="001F0199">
            <w:pPr>
              <w:shd w:val="clear" w:color="auto" w:fill="FFFFFF"/>
              <w:autoSpaceDE w:val="0"/>
              <w:autoSpaceDN w:val="0"/>
              <w:adjustRightInd w:val="0"/>
            </w:pPr>
            <w:r w:rsidRPr="00EE1598">
              <w:rPr>
                <w:i/>
                <w:color w:val="000000"/>
              </w:rPr>
              <w:t>Видеть</w:t>
            </w:r>
            <w:r w:rsidRPr="00EE1598">
              <w:rPr>
                <w:color w:val="000000"/>
              </w:rPr>
              <w:t xml:space="preserve"> геометрическую задачу в контексте про</w:t>
            </w:r>
            <w:r w:rsidRPr="00EE1598">
              <w:rPr>
                <w:color w:val="000000"/>
              </w:rPr>
              <w:softHyphen/>
              <w:t>блемной ситуации в других дисциплинах, в окружаю</w:t>
            </w:r>
            <w:r w:rsidRPr="00EE1598">
              <w:rPr>
                <w:color w:val="000000"/>
              </w:rPr>
              <w:softHyphen/>
              <w:t>щей жизни;</w:t>
            </w:r>
          </w:p>
          <w:p w:rsidR="001F0199" w:rsidRPr="00EE1598" w:rsidRDefault="001F0199" w:rsidP="001F0199"/>
          <w:p w:rsidR="001F0199" w:rsidRPr="00EE1598" w:rsidRDefault="001F0199" w:rsidP="001F01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E1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F0199" w:rsidRPr="008B748C" w:rsidRDefault="001F0199" w:rsidP="001F0199">
            <w:pPr>
              <w:rPr>
                <w:rFonts w:eastAsiaTheme="minorHAnsi"/>
                <w:lang w:eastAsia="en-US"/>
              </w:rPr>
            </w:pPr>
            <w:r w:rsidRPr="00EE1598">
              <w:rPr>
                <w:rFonts w:eastAsiaTheme="minorHAnsi"/>
                <w:i/>
                <w:lang w:eastAsia="en-US"/>
              </w:rPr>
              <w:t>Учитыват</w:t>
            </w:r>
            <w:r w:rsidRPr="00EE1598">
              <w:rPr>
                <w:rFonts w:eastAsiaTheme="minorHAnsi"/>
                <w:b/>
                <w:lang w:eastAsia="en-US"/>
              </w:rPr>
              <w:t>ь</w:t>
            </w:r>
            <w:r w:rsidRPr="00EE1598">
              <w:rPr>
                <w:rFonts w:eastAsiaTheme="minorHAnsi"/>
                <w:lang w:eastAsia="en-US"/>
              </w:rPr>
              <w:t xml:space="preserve"> разные мнения.</w:t>
            </w:r>
            <w:r>
              <w:rPr>
                <w:rFonts w:eastAsiaTheme="minorHAnsi"/>
                <w:lang w:eastAsia="en-US"/>
              </w:rPr>
              <w:t>3</w:t>
            </w:r>
            <w:proofErr w:type="gramStart"/>
            <w:r w:rsidRPr="00EE1598">
              <w:rPr>
                <w:rFonts w:eastAsiaTheme="minorHAnsi"/>
                <w:i/>
                <w:color w:val="000000"/>
                <w:lang w:eastAsia="en-US"/>
              </w:rPr>
              <w:t xml:space="preserve"> У</w:t>
            </w:r>
            <w:proofErr w:type="gramEnd"/>
            <w:r w:rsidRPr="00EE1598">
              <w:rPr>
                <w:rFonts w:eastAsiaTheme="minorHAnsi"/>
                <w:i/>
                <w:color w:val="000000"/>
                <w:lang w:eastAsia="en-US"/>
              </w:rPr>
              <w:t>меть</w:t>
            </w:r>
            <w:r w:rsidRPr="00EE1598">
              <w:rPr>
                <w:rFonts w:eastAsiaTheme="minorHAnsi"/>
                <w:color w:val="000000"/>
                <w:lang w:eastAsia="en-US"/>
              </w:rPr>
              <w:t xml:space="preserve"> принимать точку зрения другого.</w:t>
            </w:r>
          </w:p>
          <w:p w:rsidR="001F0199" w:rsidRPr="00EE1598" w:rsidRDefault="001F0199" w:rsidP="001F0199">
            <w:pPr>
              <w:rPr>
                <w:lang w:eastAsia="en-US"/>
              </w:rPr>
            </w:pPr>
            <w:r w:rsidRPr="00EE1598">
              <w:rPr>
                <w:rFonts w:eastAsiaTheme="minorHAnsi"/>
                <w:i/>
                <w:color w:val="000000"/>
                <w:lang w:eastAsia="en-US"/>
              </w:rPr>
              <w:t>Уметь</w:t>
            </w:r>
            <w:r w:rsidRPr="00EE1598">
              <w:rPr>
                <w:rFonts w:eastAsiaTheme="minorHAnsi"/>
                <w:color w:val="000000"/>
                <w:lang w:eastAsia="en-US"/>
              </w:rPr>
              <w:t xml:space="preserve"> организовывать учебное в</w:t>
            </w:r>
            <w:r w:rsidRPr="00EE1598">
              <w:rPr>
                <w:rFonts w:eastAsiaTheme="minorHAnsi"/>
              </w:rPr>
              <w:t xml:space="preserve">заимодействие в </w:t>
            </w:r>
            <w:r w:rsidRPr="00EE1598">
              <w:rPr>
                <w:lang w:eastAsia="en-US"/>
              </w:rPr>
              <w:t xml:space="preserve">группе. </w:t>
            </w:r>
            <w:r w:rsidRPr="00EE1598">
              <w:rPr>
                <w:rFonts w:eastAsiaTheme="minorHAnsi"/>
              </w:rPr>
              <w:t xml:space="preserve"> </w:t>
            </w:r>
            <w:r w:rsidRPr="00EE1598">
              <w:rPr>
                <w:rFonts w:eastAsiaTheme="minorEastAsia"/>
                <w:i/>
                <w:lang w:eastAsia="en-US"/>
              </w:rPr>
              <w:t>Договариваться</w:t>
            </w:r>
            <w:r w:rsidRPr="00EE1598">
              <w:rPr>
                <w:rFonts w:eastAsiaTheme="minorEastAsia"/>
                <w:lang w:eastAsia="en-US"/>
              </w:rPr>
              <w:t xml:space="preserve">  и приходить к общему решению совместной деятельности, в том числе в ситуации столкновения интересов.</w:t>
            </w:r>
          </w:p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39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40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r w:rsidRPr="00EE1598">
              <w:t>Координаты</w:t>
            </w:r>
            <w:r w:rsidRPr="00EE1598">
              <w:rPr>
                <w:lang w:val="en-US"/>
              </w:rPr>
              <w:t xml:space="preserve"> </w:t>
            </w:r>
            <w:r w:rsidRPr="00EE1598">
              <w:t>вектора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41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Сложение и вычитание векторов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2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42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60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43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Умножение вектора на число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44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45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60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46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Скалярное произведение векторов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3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47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48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3151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49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4</w:t>
            </w:r>
          </w:p>
          <w:p w:rsidR="001F0199" w:rsidRPr="00EE1598" w:rsidRDefault="001F0199" w:rsidP="001F0199"/>
          <w:p w:rsidR="001F0199" w:rsidRPr="00EE1598" w:rsidRDefault="001F0199" w:rsidP="001F0199"/>
          <w:p w:rsidR="001F0199" w:rsidRPr="00EE1598" w:rsidRDefault="001F0199" w:rsidP="001F0199"/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rPr>
                <w:lang w:val="en-US"/>
              </w:rPr>
              <w:t>1</w:t>
            </w: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  <w:p w:rsidR="001F0199" w:rsidRPr="00EE1598" w:rsidRDefault="001F0199" w:rsidP="001F0199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236"/>
          <w:jc w:val="center"/>
        </w:trPr>
        <w:tc>
          <w:tcPr>
            <w:tcW w:w="3129" w:type="dxa"/>
            <w:gridSpan w:val="7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b/>
                <w:lang w:val="en-US"/>
              </w:rPr>
            </w:pPr>
            <w:r w:rsidRPr="00EE1598">
              <w:rPr>
                <w:b/>
                <w:i/>
              </w:rPr>
              <w:t>Глава 5</w:t>
            </w:r>
            <w:r w:rsidRPr="00EE1598">
              <w:rPr>
                <w:b/>
              </w:rPr>
              <w:cr/>
              <w:t>Геометрические</w:t>
            </w:r>
          </w:p>
          <w:p w:rsidR="001F0199" w:rsidRPr="00EE1598" w:rsidRDefault="001F0199" w:rsidP="001F0199">
            <w:pPr>
              <w:jc w:val="center"/>
            </w:pPr>
            <w:r w:rsidRPr="00EE1598">
              <w:rPr>
                <w:b/>
              </w:rPr>
              <w:lastRenderedPageBreak/>
              <w:t>преобразования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F0199" w:rsidRPr="00EE1598" w:rsidRDefault="001F0199" w:rsidP="001F0199">
            <w:pPr>
              <w:jc w:val="center"/>
              <w:rPr>
                <w:b/>
              </w:rPr>
            </w:pPr>
            <w:r w:rsidRPr="00EE1598">
              <w:rPr>
                <w:b/>
              </w:rPr>
              <w:lastRenderedPageBreak/>
              <w:t>13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gridAfter w:val="1"/>
          <w:wAfter w:w="7411" w:type="dxa"/>
          <w:trHeight w:val="460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lastRenderedPageBreak/>
              <w:t>50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Движение (перемещение) фигуры. Параллельный перенос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418" w:type="dxa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51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52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53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>
            <w:pPr>
              <w:rPr>
                <w:i/>
              </w:rPr>
            </w:pPr>
          </w:p>
        </w:tc>
      </w:tr>
      <w:tr w:rsidR="001F0199" w:rsidRPr="00EE1598" w:rsidTr="001F0199">
        <w:trPr>
          <w:trHeight w:val="460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54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Осевая и центральная симметрии. Поворот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55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56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57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60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58</w:t>
            </w:r>
          </w:p>
        </w:tc>
        <w:tc>
          <w:tcPr>
            <w:tcW w:w="2471" w:type="dxa"/>
            <w:gridSpan w:val="5"/>
            <w:vMerge w:val="restart"/>
            <w:shd w:val="clear" w:color="auto" w:fill="auto"/>
          </w:tcPr>
          <w:p w:rsidR="001F0199" w:rsidRPr="00EE1598" w:rsidRDefault="001F0199" w:rsidP="001F0199">
            <w:r w:rsidRPr="00EE1598">
              <w:t>Гомотетия.</w:t>
            </w:r>
            <w:r w:rsidRPr="00EE1598">
              <w:rPr>
                <w:lang w:val="en-US"/>
              </w:rPr>
              <w:t xml:space="preserve"> </w:t>
            </w:r>
            <w:r w:rsidRPr="00EE1598">
              <w:t>Подобие фигур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4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59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60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61</w:t>
            </w:r>
          </w:p>
        </w:tc>
        <w:tc>
          <w:tcPr>
            <w:tcW w:w="2471" w:type="dxa"/>
            <w:gridSpan w:val="5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11" w:type="dxa"/>
            <w:vMerge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887"/>
          <w:jc w:val="center"/>
        </w:trPr>
        <w:tc>
          <w:tcPr>
            <w:tcW w:w="658" w:type="dxa"/>
            <w:gridSpan w:val="2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 w:rsidRPr="00EE1598">
              <w:t>62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1F0199" w:rsidRPr="00EE1598" w:rsidRDefault="001F0199" w:rsidP="001F0199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5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  <w:rPr>
                <w:lang w:val="en-US"/>
              </w:rPr>
            </w:pPr>
            <w:r w:rsidRPr="00EE1598">
              <w:rPr>
                <w:lang w:val="en-US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gridAfter w:val="5"/>
          <w:wAfter w:w="9844" w:type="dxa"/>
          <w:trHeight w:val="330"/>
          <w:jc w:val="center"/>
        </w:trPr>
        <w:tc>
          <w:tcPr>
            <w:tcW w:w="648" w:type="dxa"/>
            <w:shd w:val="clear" w:color="auto" w:fill="auto"/>
          </w:tcPr>
          <w:p w:rsidR="001F0199" w:rsidRPr="00EE1598" w:rsidRDefault="001F0199" w:rsidP="001F0199"/>
        </w:tc>
        <w:tc>
          <w:tcPr>
            <w:tcW w:w="999" w:type="dxa"/>
            <w:gridSpan w:val="3"/>
            <w:shd w:val="clear" w:color="auto" w:fill="auto"/>
          </w:tcPr>
          <w:p w:rsidR="001F0199" w:rsidRPr="00EE1598" w:rsidRDefault="001F0199" w:rsidP="001F0199"/>
        </w:tc>
        <w:tc>
          <w:tcPr>
            <w:tcW w:w="998" w:type="dxa"/>
            <w:gridSpan w:val="2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918"/>
          <w:jc w:val="center"/>
        </w:trPr>
        <w:tc>
          <w:tcPr>
            <w:tcW w:w="648" w:type="dxa"/>
            <w:shd w:val="clear" w:color="auto" w:fill="auto"/>
          </w:tcPr>
          <w:p w:rsidR="001F0199" w:rsidRPr="00EE1598" w:rsidRDefault="001F0199" w:rsidP="001F0199">
            <w:r>
              <w:lastRenderedPageBreak/>
              <w:t>63-64</w:t>
            </w:r>
          </w:p>
        </w:tc>
        <w:tc>
          <w:tcPr>
            <w:tcW w:w="2481" w:type="dxa"/>
            <w:gridSpan w:val="6"/>
            <w:shd w:val="clear" w:color="auto" w:fill="auto"/>
          </w:tcPr>
          <w:p w:rsidR="001F0199" w:rsidRPr="00EE1598" w:rsidRDefault="001F0199" w:rsidP="001F0199">
            <w:r w:rsidRPr="00EE1598">
              <w:t>Решение треугольников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>
              <w:t>2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 w:val="restart"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48" w:type="dxa"/>
            <w:shd w:val="clear" w:color="auto" w:fill="auto"/>
          </w:tcPr>
          <w:p w:rsidR="001F0199" w:rsidRPr="00EE1598" w:rsidRDefault="001F0199" w:rsidP="001F0199">
            <w:r>
              <w:t>65</w:t>
            </w:r>
            <w:r w:rsidRPr="00EE1598">
              <w:t xml:space="preserve">. </w:t>
            </w:r>
          </w:p>
        </w:tc>
        <w:tc>
          <w:tcPr>
            <w:tcW w:w="2481" w:type="dxa"/>
            <w:gridSpan w:val="6"/>
            <w:shd w:val="clear" w:color="auto" w:fill="auto"/>
          </w:tcPr>
          <w:p w:rsidR="001F0199" w:rsidRPr="00EE1598" w:rsidRDefault="001F0199" w:rsidP="001F0199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29"/>
          <w:jc w:val="center"/>
        </w:trPr>
        <w:tc>
          <w:tcPr>
            <w:tcW w:w="648" w:type="dxa"/>
            <w:shd w:val="clear" w:color="auto" w:fill="auto"/>
          </w:tcPr>
          <w:p w:rsidR="001F0199" w:rsidRPr="00EE1598" w:rsidRDefault="001F0199" w:rsidP="001F0199">
            <w:r>
              <w:t>66</w:t>
            </w:r>
            <w:r w:rsidRPr="00EE1598">
              <w:t xml:space="preserve">. </w:t>
            </w:r>
          </w:p>
        </w:tc>
        <w:tc>
          <w:tcPr>
            <w:tcW w:w="2481" w:type="dxa"/>
            <w:gridSpan w:val="6"/>
            <w:shd w:val="clear" w:color="auto" w:fill="auto"/>
          </w:tcPr>
          <w:p w:rsidR="001F0199" w:rsidRPr="00EE1598" w:rsidRDefault="001F0199" w:rsidP="001F0199">
            <w:r w:rsidRPr="00EE1598">
              <w:t>Векторы.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>
              <w:t>1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1346"/>
          <w:jc w:val="center"/>
        </w:trPr>
        <w:tc>
          <w:tcPr>
            <w:tcW w:w="648" w:type="dxa"/>
            <w:shd w:val="clear" w:color="auto" w:fill="auto"/>
          </w:tcPr>
          <w:p w:rsidR="001F0199" w:rsidRPr="00EE1598" w:rsidRDefault="001F0199" w:rsidP="001F0199">
            <w:r>
              <w:t>67-68</w:t>
            </w:r>
          </w:p>
        </w:tc>
        <w:tc>
          <w:tcPr>
            <w:tcW w:w="2481" w:type="dxa"/>
            <w:gridSpan w:val="6"/>
            <w:shd w:val="clear" w:color="auto" w:fill="auto"/>
          </w:tcPr>
          <w:p w:rsidR="001F0199" w:rsidRPr="00EE1598" w:rsidRDefault="001F0199" w:rsidP="001F0199">
            <w:r>
              <w:t xml:space="preserve">Пробный муниципальный экзамен </w:t>
            </w:r>
          </w:p>
        </w:tc>
        <w:tc>
          <w:tcPr>
            <w:tcW w:w="711" w:type="dxa"/>
            <w:shd w:val="clear" w:color="auto" w:fill="auto"/>
          </w:tcPr>
          <w:p w:rsidR="001F0199" w:rsidRPr="00EE1598" w:rsidRDefault="001F0199" w:rsidP="001F0199">
            <w:pPr>
              <w:jc w:val="center"/>
            </w:pPr>
            <w:r>
              <w:t>2</w:t>
            </w: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vMerge/>
            <w:shd w:val="clear" w:color="auto" w:fill="auto"/>
          </w:tcPr>
          <w:p w:rsidR="001F0199" w:rsidRPr="00EE1598" w:rsidRDefault="001F0199" w:rsidP="001F0199"/>
        </w:tc>
      </w:tr>
      <w:tr w:rsidR="001F0199" w:rsidRPr="00EE1598" w:rsidTr="001F0199">
        <w:trPr>
          <w:trHeight w:val="460"/>
          <w:jc w:val="center"/>
        </w:trPr>
        <w:tc>
          <w:tcPr>
            <w:tcW w:w="648" w:type="dxa"/>
            <w:shd w:val="clear" w:color="auto" w:fill="auto"/>
          </w:tcPr>
          <w:p w:rsidR="001F0199" w:rsidRDefault="001F0199" w:rsidP="001F0199"/>
        </w:tc>
        <w:tc>
          <w:tcPr>
            <w:tcW w:w="2481" w:type="dxa"/>
            <w:gridSpan w:val="6"/>
            <w:shd w:val="clear" w:color="auto" w:fill="auto"/>
          </w:tcPr>
          <w:p w:rsidR="001F0199" w:rsidRDefault="001F0199" w:rsidP="001F0199"/>
        </w:tc>
        <w:tc>
          <w:tcPr>
            <w:tcW w:w="711" w:type="dxa"/>
            <w:shd w:val="clear" w:color="auto" w:fill="auto"/>
          </w:tcPr>
          <w:p w:rsidR="001F0199" w:rsidRDefault="001F0199" w:rsidP="001F0199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1F0199" w:rsidRPr="00EE1598" w:rsidRDefault="001F0199" w:rsidP="001F0199"/>
        </w:tc>
        <w:tc>
          <w:tcPr>
            <w:tcW w:w="7829" w:type="dxa"/>
            <w:gridSpan w:val="2"/>
            <w:shd w:val="clear" w:color="auto" w:fill="auto"/>
          </w:tcPr>
          <w:p w:rsidR="001F0199" w:rsidRPr="00EE1598" w:rsidRDefault="001F0199" w:rsidP="001F0199"/>
        </w:tc>
      </w:tr>
    </w:tbl>
    <w:p w:rsidR="00CE4362" w:rsidRPr="00EE1598" w:rsidRDefault="00CE4362" w:rsidP="00CE4362">
      <w:pPr>
        <w:jc w:val="center"/>
      </w:pPr>
    </w:p>
    <w:p w:rsidR="00CE4362" w:rsidRPr="00EE1598" w:rsidRDefault="00CE4362" w:rsidP="00CE4362"/>
    <w:p w:rsidR="00CE4362" w:rsidRPr="00EE1598" w:rsidRDefault="00CE4362" w:rsidP="00CE4362"/>
    <w:p w:rsidR="00CE4362" w:rsidRDefault="00CE4362" w:rsidP="0027175F">
      <w:pPr>
        <w:tabs>
          <w:tab w:val="left" w:pos="1560"/>
        </w:tabs>
      </w:pPr>
    </w:p>
    <w:p w:rsidR="00CE4362" w:rsidRDefault="00CE4362" w:rsidP="0027175F">
      <w:pPr>
        <w:tabs>
          <w:tab w:val="left" w:pos="1560"/>
        </w:tabs>
        <w:sectPr w:rsidR="00CE4362" w:rsidSect="001F019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635EC" w:rsidRDefault="00F635EC" w:rsidP="00F63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35EC" w:rsidRDefault="00F635EC" w:rsidP="00F635EC">
      <w:pPr>
        <w:widowControl w:val="0"/>
        <w:autoSpaceDE w:val="0"/>
        <w:autoSpaceDN w:val="0"/>
        <w:adjustRightInd w:val="0"/>
        <w:ind w:right="57"/>
        <w:jc w:val="center"/>
        <w:rPr>
          <w:b/>
          <w:i/>
          <w:sz w:val="32"/>
          <w:szCs w:val="32"/>
        </w:rPr>
      </w:pPr>
      <w:r w:rsidRPr="007038E8">
        <w:rPr>
          <w:b/>
          <w:i/>
          <w:sz w:val="32"/>
          <w:szCs w:val="32"/>
        </w:rPr>
        <w:t xml:space="preserve">Система оценки </w:t>
      </w:r>
    </w:p>
    <w:p w:rsidR="00F635EC" w:rsidRDefault="00F635EC" w:rsidP="00F635EC">
      <w:pPr>
        <w:widowControl w:val="0"/>
        <w:autoSpaceDE w:val="0"/>
        <w:autoSpaceDN w:val="0"/>
        <w:adjustRightInd w:val="0"/>
        <w:ind w:right="57"/>
        <w:jc w:val="center"/>
        <w:rPr>
          <w:b/>
          <w:i/>
          <w:sz w:val="32"/>
          <w:szCs w:val="32"/>
        </w:rPr>
      </w:pPr>
      <w:r w:rsidRPr="007038E8">
        <w:rPr>
          <w:b/>
          <w:i/>
          <w:sz w:val="32"/>
          <w:szCs w:val="32"/>
        </w:rPr>
        <w:t>достижения  планируемых результатов обучения</w:t>
      </w:r>
    </w:p>
    <w:p w:rsidR="00F635EC" w:rsidRPr="00EC4D59" w:rsidRDefault="00F635EC" w:rsidP="00F635EC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EC4D59">
        <w:rPr>
          <w:b/>
          <w:i/>
          <w:sz w:val="28"/>
          <w:szCs w:val="28"/>
        </w:rPr>
        <w:t xml:space="preserve"> </w:t>
      </w:r>
      <w:r w:rsidRPr="00EC4D59">
        <w:rPr>
          <w:sz w:val="28"/>
          <w:szCs w:val="28"/>
        </w:rPr>
        <w:t xml:space="preserve">складывается  из двух взаимосвязанных составляющих: текущего контроля и итогового контроля </w:t>
      </w:r>
    </w:p>
    <w:p w:rsidR="00F635EC" w:rsidRPr="00EC4D59" w:rsidRDefault="00F635EC" w:rsidP="00F635EC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EC4D59">
        <w:rPr>
          <w:sz w:val="28"/>
          <w:szCs w:val="28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</w:t>
      </w:r>
      <w:r>
        <w:rPr>
          <w:sz w:val="28"/>
          <w:szCs w:val="28"/>
        </w:rPr>
        <w:t xml:space="preserve">тоговый. При этом используются </w:t>
      </w:r>
      <w:r w:rsidRPr="00EC4D59">
        <w:rPr>
          <w:sz w:val="28"/>
          <w:szCs w:val="28"/>
        </w:rPr>
        <w:t>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ind w:right="380"/>
        <w:jc w:val="both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ind w:right="154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F635EC" w:rsidRPr="00B87384" w:rsidRDefault="00F635EC" w:rsidP="00F635EC">
      <w:pPr>
        <w:widowControl w:val="0"/>
        <w:ind w:left="567" w:right="380"/>
        <w:jc w:val="both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ind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F635EC" w:rsidRPr="00B87384" w:rsidRDefault="00F635EC" w:rsidP="00F635EC">
      <w:pPr>
        <w:widowControl w:val="0"/>
        <w:ind w:left="567"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F635EC" w:rsidRPr="00B87384" w:rsidRDefault="00F635EC" w:rsidP="00F635EC">
      <w:pPr>
        <w:widowControl w:val="0"/>
        <w:ind w:left="567"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F635EC" w:rsidRPr="00B87384" w:rsidRDefault="00F635EC" w:rsidP="00F635EC">
      <w:pPr>
        <w:widowControl w:val="0"/>
        <w:ind w:left="567"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F635EC" w:rsidRPr="00B87384" w:rsidRDefault="00F635EC" w:rsidP="00F635EC">
      <w:pPr>
        <w:widowControl w:val="0"/>
        <w:ind w:left="567"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B87384">
        <w:rPr>
          <w:color w:val="000000"/>
          <w:spacing w:val="1"/>
          <w:sz w:val="28"/>
          <w:szCs w:val="28"/>
        </w:rPr>
        <w:t>верно</w:t>
      </w:r>
      <w:proofErr w:type="gramEnd"/>
      <w:r w:rsidRPr="00B87384">
        <w:rPr>
          <w:color w:val="000000"/>
          <w:spacing w:val="1"/>
          <w:sz w:val="28"/>
          <w:szCs w:val="28"/>
        </w:rPr>
        <w:t xml:space="preserve"> выполнены нужные вычисления и преобразования, получен верный ответ, последовательно и аккуратно </w:t>
      </w:r>
      <w:r w:rsidRPr="00B87384">
        <w:rPr>
          <w:color w:val="000000"/>
          <w:spacing w:val="1"/>
          <w:sz w:val="28"/>
          <w:szCs w:val="28"/>
        </w:rPr>
        <w:lastRenderedPageBreak/>
        <w:t>записано решение.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ind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F635EC" w:rsidRPr="00B87384" w:rsidRDefault="00F635EC" w:rsidP="00F635EC">
      <w:pPr>
        <w:widowControl w:val="0"/>
        <w:numPr>
          <w:ilvl w:val="0"/>
          <w:numId w:val="10"/>
        </w:numPr>
        <w:tabs>
          <w:tab w:val="left" w:pos="184"/>
        </w:tabs>
        <w:autoSpaceDE w:val="0"/>
        <w:autoSpaceDN w:val="0"/>
        <w:adjustRightInd w:val="0"/>
        <w:ind w:right="38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F635EC" w:rsidRPr="00B87384" w:rsidRDefault="00F635EC" w:rsidP="007506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384">
        <w:rPr>
          <w:rFonts w:eastAsia="Calibri"/>
          <w:i/>
          <w:iCs/>
          <w:color w:val="000000"/>
          <w:sz w:val="28"/>
          <w:szCs w:val="28"/>
          <w:u w:val="single"/>
        </w:rPr>
        <w:t>Критерии ошибок</w:t>
      </w:r>
    </w:p>
    <w:p w:rsidR="00F635EC" w:rsidRPr="00B87384" w:rsidRDefault="00F635EC" w:rsidP="0075068F">
      <w:pPr>
        <w:widowControl w:val="0"/>
        <w:ind w:right="380"/>
        <w:jc w:val="both"/>
        <w:rPr>
          <w:color w:val="000000"/>
          <w:spacing w:val="1"/>
          <w:sz w:val="28"/>
          <w:szCs w:val="28"/>
        </w:rPr>
      </w:pPr>
      <w:r w:rsidRPr="00B87384">
        <w:rPr>
          <w:i/>
          <w:iCs/>
          <w:color w:val="000000"/>
          <w:sz w:val="28"/>
          <w:szCs w:val="28"/>
          <w:shd w:val="clear" w:color="auto" w:fill="FFFFFF"/>
        </w:rPr>
        <w:t>К грубым</w:t>
      </w:r>
      <w:r w:rsidRPr="00B87384">
        <w:rPr>
          <w:color w:val="000000"/>
          <w:spacing w:val="1"/>
          <w:sz w:val="28"/>
          <w:szCs w:val="28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i/>
          <w:iCs/>
          <w:color w:val="000000"/>
          <w:sz w:val="28"/>
          <w:szCs w:val="28"/>
          <w:shd w:val="clear" w:color="auto" w:fill="FFFFFF"/>
        </w:rPr>
        <w:t xml:space="preserve">К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7384">
        <w:rPr>
          <w:i/>
          <w:iCs/>
          <w:color w:val="000000"/>
          <w:sz w:val="28"/>
          <w:szCs w:val="28"/>
          <w:shd w:val="clear" w:color="auto" w:fill="FFFFFF"/>
        </w:rPr>
        <w:t>негрубым</w:t>
      </w:r>
      <w:r w:rsidRPr="00B87384">
        <w:rPr>
          <w:color w:val="000000"/>
          <w:spacing w:val="1"/>
          <w:sz w:val="28"/>
          <w:szCs w:val="28"/>
        </w:rPr>
        <w:t xml:space="preserve"> ошибкам относятся: </w:t>
      </w:r>
      <w:r>
        <w:rPr>
          <w:color w:val="000000"/>
          <w:spacing w:val="1"/>
          <w:sz w:val="28"/>
          <w:szCs w:val="28"/>
        </w:rPr>
        <w:t xml:space="preserve">вычислительные ошибки при сохранении правильности порядка и способов решения, </w:t>
      </w:r>
      <w:r w:rsidRPr="00B87384">
        <w:rPr>
          <w:color w:val="000000"/>
          <w:spacing w:val="1"/>
          <w:sz w:val="28"/>
          <w:szCs w:val="28"/>
        </w:rPr>
        <w:t>потеря корня или сохранение в ответе постороннего корня; отбрасывание без объяснений одного из них и равнозначные им;</w:t>
      </w:r>
    </w:p>
    <w:p w:rsidR="00F635EC" w:rsidRPr="00B87384" w:rsidRDefault="00F635EC" w:rsidP="0075068F">
      <w:pPr>
        <w:widowControl w:val="0"/>
        <w:spacing w:after="180"/>
        <w:ind w:right="260"/>
        <w:rPr>
          <w:color w:val="000000"/>
          <w:spacing w:val="1"/>
          <w:sz w:val="28"/>
          <w:szCs w:val="28"/>
        </w:rPr>
      </w:pPr>
      <w:r w:rsidRPr="00B87384">
        <w:rPr>
          <w:i/>
          <w:iCs/>
          <w:color w:val="000000"/>
          <w:sz w:val="28"/>
          <w:szCs w:val="28"/>
          <w:shd w:val="clear" w:color="auto" w:fill="FFFFFF"/>
        </w:rPr>
        <w:t>К недочетам</w:t>
      </w:r>
      <w:r w:rsidRPr="00B87384">
        <w:rPr>
          <w:color w:val="000000"/>
          <w:spacing w:val="1"/>
          <w:sz w:val="28"/>
          <w:szCs w:val="28"/>
        </w:rPr>
        <w:t xml:space="preserve"> относятся: нерациональное решение, описки, недостаточность или отсутствие пояснений, обоснований в решениях.</w:t>
      </w:r>
    </w:p>
    <w:p w:rsidR="00F635EC" w:rsidRPr="00B87384" w:rsidRDefault="00F635EC" w:rsidP="007506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384">
        <w:rPr>
          <w:rFonts w:eastAsia="Calibri"/>
          <w:b/>
          <w:i/>
          <w:iCs/>
          <w:color w:val="000000"/>
          <w:sz w:val="28"/>
          <w:szCs w:val="28"/>
          <w:u w:val="single"/>
        </w:rPr>
        <w:t>Оценка устных ответов учащихся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Ответ оценивается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 </w:t>
      </w: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 xml:space="preserve">отметкой «5»,  </w:t>
      </w:r>
      <w:r w:rsidRPr="00B87384">
        <w:rPr>
          <w:color w:val="000000"/>
          <w:spacing w:val="1"/>
          <w:sz w:val="28"/>
          <w:szCs w:val="28"/>
        </w:rPr>
        <w:t>если ученик: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правильно выполнил рисунки, чертежи, графики, сопутствующие ответу;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B87384">
        <w:rPr>
          <w:color w:val="000000"/>
          <w:spacing w:val="1"/>
          <w:sz w:val="28"/>
          <w:szCs w:val="28"/>
        </w:rPr>
        <w:t>сформированность</w:t>
      </w:r>
      <w:proofErr w:type="spellEnd"/>
      <w:r w:rsidRPr="00B87384">
        <w:rPr>
          <w:color w:val="000000"/>
          <w:spacing w:val="1"/>
          <w:sz w:val="28"/>
          <w:szCs w:val="28"/>
        </w:rPr>
        <w:t xml:space="preserve"> и устойчивость используемых при отработке умений и навыков;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Ответ оценивается 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отметкой «4»</w:t>
      </w:r>
      <w:r w:rsidRPr="00B87384">
        <w:rPr>
          <w:b/>
          <w:i/>
          <w:color w:val="000000"/>
          <w:spacing w:val="1"/>
          <w:sz w:val="28"/>
          <w:szCs w:val="28"/>
        </w:rPr>
        <w:t>,</w:t>
      </w:r>
      <w:r w:rsidRPr="00B87384">
        <w:rPr>
          <w:color w:val="000000"/>
          <w:spacing w:val="1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в изложении допущены небольшие пробелы, не исказившие математическое содержание ответа; допущены один - два недочета при освещении основного содержания ответа, исправленные по замечанию учителя;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допущены ошибка или более двух недочетов при освещении второстепенных </w:t>
      </w:r>
      <w:r w:rsidRPr="00B87384">
        <w:rPr>
          <w:color w:val="000000"/>
          <w:spacing w:val="1"/>
          <w:sz w:val="28"/>
          <w:szCs w:val="28"/>
        </w:rPr>
        <w:lastRenderedPageBreak/>
        <w:t>вопросов или в выкладках, легко исправленные по замечанию учителя.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«3»</w:t>
      </w:r>
      <w:r w:rsidRPr="00B87384">
        <w:rPr>
          <w:color w:val="000000"/>
          <w:spacing w:val="1"/>
          <w:sz w:val="28"/>
          <w:szCs w:val="28"/>
        </w:rPr>
        <w:t xml:space="preserve"> ставится в следующих случаях: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при знании теоретического материала </w:t>
      </w:r>
      <w:proofErr w:type="gramStart"/>
      <w:r w:rsidRPr="00B87384">
        <w:rPr>
          <w:color w:val="000000"/>
          <w:spacing w:val="1"/>
          <w:sz w:val="28"/>
          <w:szCs w:val="28"/>
        </w:rPr>
        <w:t>выявлена</w:t>
      </w:r>
      <w:proofErr w:type="gramEnd"/>
      <w:r w:rsidRPr="00B87384">
        <w:rPr>
          <w:color w:val="000000"/>
          <w:spacing w:val="1"/>
          <w:sz w:val="28"/>
          <w:szCs w:val="28"/>
        </w:rPr>
        <w:t xml:space="preserve"> недостаточная </w:t>
      </w:r>
      <w:proofErr w:type="spellStart"/>
      <w:r w:rsidRPr="00B87384">
        <w:rPr>
          <w:color w:val="000000"/>
          <w:spacing w:val="1"/>
          <w:sz w:val="28"/>
          <w:szCs w:val="28"/>
        </w:rPr>
        <w:t>сформированность</w:t>
      </w:r>
      <w:proofErr w:type="spellEnd"/>
      <w:r w:rsidRPr="00B87384">
        <w:rPr>
          <w:color w:val="000000"/>
          <w:spacing w:val="1"/>
          <w:sz w:val="28"/>
          <w:szCs w:val="28"/>
        </w:rPr>
        <w:t xml:space="preserve"> основных умений и навыков.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</w:rPr>
        <w:t xml:space="preserve"> </w:t>
      </w: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«2»</w:t>
      </w:r>
      <w:r w:rsidRPr="00B87384">
        <w:rPr>
          <w:color w:val="000000"/>
          <w:spacing w:val="1"/>
          <w:sz w:val="28"/>
          <w:szCs w:val="28"/>
        </w:rPr>
        <w:t xml:space="preserve"> ставится в следующих случаях: не раскрыто основное содержание учебного материала;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0189F" w:rsidRDefault="0080189F" w:rsidP="0075068F">
      <w:pPr>
        <w:widowControl w:val="0"/>
        <w:ind w:right="260"/>
        <w:jc w:val="center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F635EC" w:rsidRPr="00B87384" w:rsidRDefault="00F635EC" w:rsidP="0075068F">
      <w:pPr>
        <w:widowControl w:val="0"/>
        <w:ind w:right="260"/>
        <w:jc w:val="center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B87384">
        <w:rPr>
          <w:b/>
          <w:i/>
          <w:iCs/>
          <w:color w:val="000000"/>
          <w:sz w:val="28"/>
          <w:szCs w:val="28"/>
          <w:shd w:val="clear" w:color="auto" w:fill="FFFFFF"/>
        </w:rPr>
        <w:t>Оценка письменных работ учащихся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«5»</w:t>
      </w:r>
      <w:r w:rsidRPr="00B87384">
        <w:rPr>
          <w:color w:val="000000"/>
          <w:spacing w:val="1"/>
          <w:sz w:val="28"/>
          <w:szCs w:val="28"/>
        </w:rPr>
        <w:t xml:space="preserve"> ставится, если: работа выполнена полностью;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 xml:space="preserve">в </w:t>
      </w:r>
      <w:proofErr w:type="gramStart"/>
      <w:r w:rsidRPr="00B87384">
        <w:rPr>
          <w:color w:val="000000"/>
          <w:spacing w:val="1"/>
          <w:sz w:val="28"/>
          <w:szCs w:val="28"/>
        </w:rPr>
        <w:t>логических рассуждениях</w:t>
      </w:r>
      <w:proofErr w:type="gramEnd"/>
      <w:r w:rsidRPr="00B87384">
        <w:rPr>
          <w:color w:val="000000"/>
          <w:spacing w:val="1"/>
          <w:sz w:val="28"/>
          <w:szCs w:val="28"/>
        </w:rPr>
        <w:t xml:space="preserve"> и обосновании решения нет пробелов и ошибок;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«4»</w:t>
      </w:r>
      <w:r w:rsidRPr="00B87384">
        <w:rPr>
          <w:color w:val="000000"/>
          <w:spacing w:val="1"/>
          <w:sz w:val="28"/>
          <w:szCs w:val="28"/>
        </w:rPr>
        <w:t xml:space="preserve"> ставится, если: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«3»</w:t>
      </w:r>
      <w:r w:rsidRPr="00B87384">
        <w:rPr>
          <w:color w:val="000000"/>
          <w:spacing w:val="1"/>
          <w:sz w:val="28"/>
          <w:szCs w:val="28"/>
        </w:rPr>
        <w:t xml:space="preserve"> ставится, если: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F635EC" w:rsidRPr="00B87384" w:rsidRDefault="00F635EC" w:rsidP="0075068F">
      <w:pPr>
        <w:widowControl w:val="0"/>
        <w:rPr>
          <w:color w:val="000000"/>
          <w:spacing w:val="1"/>
          <w:sz w:val="28"/>
          <w:szCs w:val="28"/>
        </w:rPr>
      </w:pPr>
      <w:r w:rsidRPr="00B87384">
        <w:rPr>
          <w:b/>
          <w:i/>
          <w:color w:val="000000"/>
          <w:spacing w:val="1"/>
          <w:sz w:val="28"/>
          <w:szCs w:val="28"/>
          <w:u w:val="single"/>
          <w:shd w:val="clear" w:color="auto" w:fill="FFFFFF"/>
        </w:rPr>
        <w:t>Отметка «2»</w:t>
      </w:r>
      <w:r w:rsidRPr="00B87384">
        <w:rPr>
          <w:color w:val="000000"/>
          <w:spacing w:val="1"/>
          <w:sz w:val="28"/>
          <w:szCs w:val="28"/>
        </w:rPr>
        <w:t xml:space="preserve"> ставится, если:</w:t>
      </w:r>
    </w:p>
    <w:p w:rsidR="00F635EC" w:rsidRPr="00B87384" w:rsidRDefault="00F635EC" w:rsidP="0075068F">
      <w:pPr>
        <w:widowControl w:val="0"/>
        <w:ind w:right="260"/>
        <w:rPr>
          <w:color w:val="000000"/>
          <w:spacing w:val="1"/>
          <w:sz w:val="28"/>
          <w:szCs w:val="28"/>
        </w:rPr>
      </w:pPr>
      <w:r w:rsidRPr="00B87384">
        <w:rPr>
          <w:color w:val="000000"/>
          <w:spacing w:val="1"/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193535" w:rsidRDefault="00F635EC" w:rsidP="0075068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35EC" w:rsidRPr="00B87384" w:rsidRDefault="00F635EC" w:rsidP="0075068F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sz w:val="28"/>
          <w:szCs w:val="28"/>
        </w:rPr>
      </w:pPr>
      <w:r w:rsidRPr="00B87384">
        <w:rPr>
          <w:sz w:val="28"/>
          <w:szCs w:val="28"/>
        </w:rPr>
        <w:t>Текущий контроль осуществляется в форме тестовых, самостоятельных и контрольных работ.</w:t>
      </w:r>
    </w:p>
    <w:p w:rsidR="00F635EC" w:rsidRDefault="00F635EC" w:rsidP="00F635EC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5068F" w:rsidRDefault="00F635EC" w:rsidP="007B2F65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rPr>
          <w:b/>
          <w:bCs/>
          <w:i/>
          <w:iCs/>
          <w:color w:val="000000"/>
        </w:rPr>
      </w:pPr>
      <w:r>
        <w:rPr>
          <w:sz w:val="28"/>
          <w:szCs w:val="28"/>
        </w:rPr>
        <w:t xml:space="preserve">      </w:t>
      </w:r>
      <w:r w:rsidRPr="00B87384">
        <w:rPr>
          <w:sz w:val="28"/>
          <w:szCs w:val="28"/>
        </w:rPr>
        <w:t>Оценка за т</w:t>
      </w:r>
      <w:r>
        <w:rPr>
          <w:sz w:val="28"/>
          <w:szCs w:val="28"/>
        </w:rPr>
        <w:t>естовую работу: «5»  - 90-100%</w:t>
      </w:r>
      <w:r w:rsidRPr="00B87384">
        <w:rPr>
          <w:sz w:val="28"/>
          <w:szCs w:val="28"/>
        </w:rPr>
        <w:t>; «4»  -  70 – 89% , «3»  50- 69%</w:t>
      </w:r>
    </w:p>
    <w:p w:rsidR="0075068F" w:rsidRDefault="0075068F" w:rsidP="00F635E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35EC" w:rsidRDefault="00F635EC" w:rsidP="00F635E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sectPr w:rsidR="00F635EC" w:rsidSect="001F01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05"/>
    <w:multiLevelType w:val="hybridMultilevel"/>
    <w:tmpl w:val="ADA4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17C"/>
    <w:multiLevelType w:val="hybridMultilevel"/>
    <w:tmpl w:val="4050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A0EB1"/>
    <w:multiLevelType w:val="hybridMultilevel"/>
    <w:tmpl w:val="B68E11C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FC56C01"/>
    <w:multiLevelType w:val="hybridMultilevel"/>
    <w:tmpl w:val="6AF2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90CFE"/>
    <w:multiLevelType w:val="multilevel"/>
    <w:tmpl w:val="3E38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67A56"/>
    <w:multiLevelType w:val="hybridMultilevel"/>
    <w:tmpl w:val="F23A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11B0"/>
    <w:multiLevelType w:val="hybridMultilevel"/>
    <w:tmpl w:val="628E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B0209"/>
    <w:multiLevelType w:val="hybridMultilevel"/>
    <w:tmpl w:val="06D69314"/>
    <w:lvl w:ilvl="0" w:tplc="6CC2B3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73EFD"/>
    <w:multiLevelType w:val="hybridMultilevel"/>
    <w:tmpl w:val="5600A7D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F175923"/>
    <w:multiLevelType w:val="hybridMultilevel"/>
    <w:tmpl w:val="CB66AC8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D14"/>
    <w:rsid w:val="00001922"/>
    <w:rsid w:val="000019EA"/>
    <w:rsid w:val="00006008"/>
    <w:rsid w:val="0001759D"/>
    <w:rsid w:val="00025406"/>
    <w:rsid w:val="00033F5D"/>
    <w:rsid w:val="00035867"/>
    <w:rsid w:val="00044930"/>
    <w:rsid w:val="000509A6"/>
    <w:rsid w:val="000550A9"/>
    <w:rsid w:val="00057CEB"/>
    <w:rsid w:val="00063A2D"/>
    <w:rsid w:val="00075AAB"/>
    <w:rsid w:val="00076587"/>
    <w:rsid w:val="00084847"/>
    <w:rsid w:val="00085488"/>
    <w:rsid w:val="000923ED"/>
    <w:rsid w:val="00092E73"/>
    <w:rsid w:val="00094AA3"/>
    <w:rsid w:val="000A6E35"/>
    <w:rsid w:val="000B35BB"/>
    <w:rsid w:val="000C1E42"/>
    <w:rsid w:val="000C2357"/>
    <w:rsid w:val="000E262A"/>
    <w:rsid w:val="000E43CB"/>
    <w:rsid w:val="000F646C"/>
    <w:rsid w:val="00106169"/>
    <w:rsid w:val="00121459"/>
    <w:rsid w:val="001222CD"/>
    <w:rsid w:val="0013120B"/>
    <w:rsid w:val="00131564"/>
    <w:rsid w:val="001342F0"/>
    <w:rsid w:val="00146780"/>
    <w:rsid w:val="00157566"/>
    <w:rsid w:val="001624EC"/>
    <w:rsid w:val="00163E99"/>
    <w:rsid w:val="001641FC"/>
    <w:rsid w:val="00165BB5"/>
    <w:rsid w:val="00166A79"/>
    <w:rsid w:val="001716AF"/>
    <w:rsid w:val="0018085A"/>
    <w:rsid w:val="001814EC"/>
    <w:rsid w:val="001858D3"/>
    <w:rsid w:val="0018782F"/>
    <w:rsid w:val="001930A6"/>
    <w:rsid w:val="00193535"/>
    <w:rsid w:val="00197B84"/>
    <w:rsid w:val="001A63B5"/>
    <w:rsid w:val="001C072D"/>
    <w:rsid w:val="001C159E"/>
    <w:rsid w:val="001D5F3A"/>
    <w:rsid w:val="001D6C5B"/>
    <w:rsid w:val="001D7E3B"/>
    <w:rsid w:val="001E1899"/>
    <w:rsid w:val="001E1ACF"/>
    <w:rsid w:val="001E70F7"/>
    <w:rsid w:val="001F0199"/>
    <w:rsid w:val="001F25DE"/>
    <w:rsid w:val="001F7D79"/>
    <w:rsid w:val="00204125"/>
    <w:rsid w:val="002166EC"/>
    <w:rsid w:val="00220808"/>
    <w:rsid w:val="00221DBF"/>
    <w:rsid w:val="0023256B"/>
    <w:rsid w:val="00232E99"/>
    <w:rsid w:val="00240BB3"/>
    <w:rsid w:val="00253507"/>
    <w:rsid w:val="0025699F"/>
    <w:rsid w:val="002577FF"/>
    <w:rsid w:val="00260CBB"/>
    <w:rsid w:val="0026570C"/>
    <w:rsid w:val="0027175F"/>
    <w:rsid w:val="002843A7"/>
    <w:rsid w:val="00285BA5"/>
    <w:rsid w:val="00291D0F"/>
    <w:rsid w:val="00292219"/>
    <w:rsid w:val="00296029"/>
    <w:rsid w:val="002B1C3D"/>
    <w:rsid w:val="002B2D1D"/>
    <w:rsid w:val="002B414F"/>
    <w:rsid w:val="002D2A0F"/>
    <w:rsid w:val="002D584F"/>
    <w:rsid w:val="002F7EC1"/>
    <w:rsid w:val="0030492E"/>
    <w:rsid w:val="00306C34"/>
    <w:rsid w:val="00316A14"/>
    <w:rsid w:val="003176F2"/>
    <w:rsid w:val="00336738"/>
    <w:rsid w:val="00354EEE"/>
    <w:rsid w:val="0035568D"/>
    <w:rsid w:val="00364D92"/>
    <w:rsid w:val="0037092B"/>
    <w:rsid w:val="00374D91"/>
    <w:rsid w:val="003802FE"/>
    <w:rsid w:val="003A228A"/>
    <w:rsid w:val="003A4E28"/>
    <w:rsid w:val="003B6523"/>
    <w:rsid w:val="003D14D3"/>
    <w:rsid w:val="003D2A2E"/>
    <w:rsid w:val="003F1666"/>
    <w:rsid w:val="003F22BA"/>
    <w:rsid w:val="003F61CF"/>
    <w:rsid w:val="004009CB"/>
    <w:rsid w:val="00405CE0"/>
    <w:rsid w:val="00410E09"/>
    <w:rsid w:val="00417D4F"/>
    <w:rsid w:val="00417D7E"/>
    <w:rsid w:val="004220A9"/>
    <w:rsid w:val="00425FC3"/>
    <w:rsid w:val="004564B4"/>
    <w:rsid w:val="004622CF"/>
    <w:rsid w:val="004671B4"/>
    <w:rsid w:val="004832B5"/>
    <w:rsid w:val="004874A7"/>
    <w:rsid w:val="004949FC"/>
    <w:rsid w:val="004C11F8"/>
    <w:rsid w:val="00512CC2"/>
    <w:rsid w:val="0051386D"/>
    <w:rsid w:val="00517ACE"/>
    <w:rsid w:val="00520598"/>
    <w:rsid w:val="00523BCB"/>
    <w:rsid w:val="00525609"/>
    <w:rsid w:val="005315F9"/>
    <w:rsid w:val="00532CEB"/>
    <w:rsid w:val="0055425D"/>
    <w:rsid w:val="00555FC8"/>
    <w:rsid w:val="005568F8"/>
    <w:rsid w:val="00561CD1"/>
    <w:rsid w:val="00584FC8"/>
    <w:rsid w:val="0058510E"/>
    <w:rsid w:val="005914FF"/>
    <w:rsid w:val="00591812"/>
    <w:rsid w:val="005A0D33"/>
    <w:rsid w:val="005A1E39"/>
    <w:rsid w:val="005B4A5E"/>
    <w:rsid w:val="005C53C7"/>
    <w:rsid w:val="005E36A1"/>
    <w:rsid w:val="005E71AC"/>
    <w:rsid w:val="005F2442"/>
    <w:rsid w:val="00633D7F"/>
    <w:rsid w:val="00635CDA"/>
    <w:rsid w:val="00654301"/>
    <w:rsid w:val="00657A97"/>
    <w:rsid w:val="0066372B"/>
    <w:rsid w:val="006662A5"/>
    <w:rsid w:val="00670267"/>
    <w:rsid w:val="0068093B"/>
    <w:rsid w:val="00686952"/>
    <w:rsid w:val="006A2C1D"/>
    <w:rsid w:val="006D0589"/>
    <w:rsid w:val="006D3B8F"/>
    <w:rsid w:val="006E5774"/>
    <w:rsid w:val="006F437E"/>
    <w:rsid w:val="006F4DA3"/>
    <w:rsid w:val="007004BE"/>
    <w:rsid w:val="0070541C"/>
    <w:rsid w:val="00721279"/>
    <w:rsid w:val="00734095"/>
    <w:rsid w:val="00742214"/>
    <w:rsid w:val="00745652"/>
    <w:rsid w:val="007479B7"/>
    <w:rsid w:val="0075068F"/>
    <w:rsid w:val="0075221F"/>
    <w:rsid w:val="00761B78"/>
    <w:rsid w:val="0076657B"/>
    <w:rsid w:val="00766C19"/>
    <w:rsid w:val="007732D7"/>
    <w:rsid w:val="00774B27"/>
    <w:rsid w:val="0077784E"/>
    <w:rsid w:val="00780A16"/>
    <w:rsid w:val="00781D7F"/>
    <w:rsid w:val="00787976"/>
    <w:rsid w:val="007A4462"/>
    <w:rsid w:val="007B0D2A"/>
    <w:rsid w:val="007B2F65"/>
    <w:rsid w:val="007B60FE"/>
    <w:rsid w:val="007C7A7D"/>
    <w:rsid w:val="007D0326"/>
    <w:rsid w:val="007D731B"/>
    <w:rsid w:val="007E7AA3"/>
    <w:rsid w:val="0080138E"/>
    <w:rsid w:val="0080189F"/>
    <w:rsid w:val="00806455"/>
    <w:rsid w:val="00832F62"/>
    <w:rsid w:val="00840255"/>
    <w:rsid w:val="008465C8"/>
    <w:rsid w:val="00857712"/>
    <w:rsid w:val="00860D3A"/>
    <w:rsid w:val="00866F15"/>
    <w:rsid w:val="00886DB0"/>
    <w:rsid w:val="008878D3"/>
    <w:rsid w:val="0089212D"/>
    <w:rsid w:val="008A1716"/>
    <w:rsid w:val="008A43CB"/>
    <w:rsid w:val="008A7956"/>
    <w:rsid w:val="008C0C8A"/>
    <w:rsid w:val="008C32DA"/>
    <w:rsid w:val="008C717C"/>
    <w:rsid w:val="008D16F4"/>
    <w:rsid w:val="008F017A"/>
    <w:rsid w:val="008F0A55"/>
    <w:rsid w:val="008F3CF9"/>
    <w:rsid w:val="00914C80"/>
    <w:rsid w:val="00933FA3"/>
    <w:rsid w:val="00937A1E"/>
    <w:rsid w:val="00954ACD"/>
    <w:rsid w:val="009627CB"/>
    <w:rsid w:val="009974B4"/>
    <w:rsid w:val="009A5995"/>
    <w:rsid w:val="009B4167"/>
    <w:rsid w:val="009C12CD"/>
    <w:rsid w:val="009D6C38"/>
    <w:rsid w:val="009E0AF7"/>
    <w:rsid w:val="009E1BE2"/>
    <w:rsid w:val="009F442F"/>
    <w:rsid w:val="009F49F9"/>
    <w:rsid w:val="00A06E36"/>
    <w:rsid w:val="00A07B8F"/>
    <w:rsid w:val="00A115C3"/>
    <w:rsid w:val="00A12595"/>
    <w:rsid w:val="00A152CE"/>
    <w:rsid w:val="00A204DA"/>
    <w:rsid w:val="00A2151D"/>
    <w:rsid w:val="00A276BE"/>
    <w:rsid w:val="00A27E76"/>
    <w:rsid w:val="00A33B2E"/>
    <w:rsid w:val="00A43C45"/>
    <w:rsid w:val="00A445D1"/>
    <w:rsid w:val="00A65BF4"/>
    <w:rsid w:val="00A703C6"/>
    <w:rsid w:val="00A77BF8"/>
    <w:rsid w:val="00A857A2"/>
    <w:rsid w:val="00A877CD"/>
    <w:rsid w:val="00A90F00"/>
    <w:rsid w:val="00AA0FF2"/>
    <w:rsid w:val="00AA6344"/>
    <w:rsid w:val="00AA6D45"/>
    <w:rsid w:val="00AD1380"/>
    <w:rsid w:val="00AD3AFB"/>
    <w:rsid w:val="00AD652E"/>
    <w:rsid w:val="00AE2D8A"/>
    <w:rsid w:val="00AE3AEA"/>
    <w:rsid w:val="00B026A1"/>
    <w:rsid w:val="00B218C6"/>
    <w:rsid w:val="00B273BE"/>
    <w:rsid w:val="00B30EA1"/>
    <w:rsid w:val="00B345A0"/>
    <w:rsid w:val="00B37FC2"/>
    <w:rsid w:val="00B627AE"/>
    <w:rsid w:val="00B63F0C"/>
    <w:rsid w:val="00B86A42"/>
    <w:rsid w:val="00BA2884"/>
    <w:rsid w:val="00BA74FF"/>
    <w:rsid w:val="00BA7CDF"/>
    <w:rsid w:val="00BC67C5"/>
    <w:rsid w:val="00BD1C4B"/>
    <w:rsid w:val="00BE608D"/>
    <w:rsid w:val="00BF696A"/>
    <w:rsid w:val="00C00A2C"/>
    <w:rsid w:val="00C01B88"/>
    <w:rsid w:val="00C07D9B"/>
    <w:rsid w:val="00C10BAF"/>
    <w:rsid w:val="00C11E7F"/>
    <w:rsid w:val="00C17F32"/>
    <w:rsid w:val="00C27BD1"/>
    <w:rsid w:val="00C374A7"/>
    <w:rsid w:val="00C41010"/>
    <w:rsid w:val="00C562F7"/>
    <w:rsid w:val="00C60098"/>
    <w:rsid w:val="00C63D89"/>
    <w:rsid w:val="00C65BB1"/>
    <w:rsid w:val="00C666E5"/>
    <w:rsid w:val="00C669B4"/>
    <w:rsid w:val="00C67F1B"/>
    <w:rsid w:val="00C7178B"/>
    <w:rsid w:val="00C73407"/>
    <w:rsid w:val="00C86A27"/>
    <w:rsid w:val="00C938C1"/>
    <w:rsid w:val="00CA0C91"/>
    <w:rsid w:val="00CC1420"/>
    <w:rsid w:val="00CD1CCD"/>
    <w:rsid w:val="00CD1DCE"/>
    <w:rsid w:val="00CD3FFB"/>
    <w:rsid w:val="00CE0AF7"/>
    <w:rsid w:val="00CE4362"/>
    <w:rsid w:val="00CE7D96"/>
    <w:rsid w:val="00CF63BC"/>
    <w:rsid w:val="00CF7C81"/>
    <w:rsid w:val="00D03D9A"/>
    <w:rsid w:val="00D108D8"/>
    <w:rsid w:val="00D12D5E"/>
    <w:rsid w:val="00D1577A"/>
    <w:rsid w:val="00D37F2F"/>
    <w:rsid w:val="00D40770"/>
    <w:rsid w:val="00D46AA2"/>
    <w:rsid w:val="00D5014C"/>
    <w:rsid w:val="00D64BDF"/>
    <w:rsid w:val="00D67E00"/>
    <w:rsid w:val="00D71020"/>
    <w:rsid w:val="00D76B0F"/>
    <w:rsid w:val="00D826C5"/>
    <w:rsid w:val="00DA1FF1"/>
    <w:rsid w:val="00DB0FEB"/>
    <w:rsid w:val="00DB5C3D"/>
    <w:rsid w:val="00DB5FC8"/>
    <w:rsid w:val="00DC1004"/>
    <w:rsid w:val="00DC1A5C"/>
    <w:rsid w:val="00DC7015"/>
    <w:rsid w:val="00DD5331"/>
    <w:rsid w:val="00DD568E"/>
    <w:rsid w:val="00DD5BB8"/>
    <w:rsid w:val="00DD5E02"/>
    <w:rsid w:val="00DF5B6F"/>
    <w:rsid w:val="00E100F7"/>
    <w:rsid w:val="00E13673"/>
    <w:rsid w:val="00E25EA1"/>
    <w:rsid w:val="00E3613D"/>
    <w:rsid w:val="00E37CD1"/>
    <w:rsid w:val="00E40224"/>
    <w:rsid w:val="00E431A7"/>
    <w:rsid w:val="00E46E1D"/>
    <w:rsid w:val="00E4775E"/>
    <w:rsid w:val="00E516C2"/>
    <w:rsid w:val="00E5252A"/>
    <w:rsid w:val="00E644E2"/>
    <w:rsid w:val="00E7542A"/>
    <w:rsid w:val="00E772E8"/>
    <w:rsid w:val="00E8189D"/>
    <w:rsid w:val="00E862E4"/>
    <w:rsid w:val="00E86B7D"/>
    <w:rsid w:val="00E9199B"/>
    <w:rsid w:val="00E95CC3"/>
    <w:rsid w:val="00EB4F76"/>
    <w:rsid w:val="00EC3D1E"/>
    <w:rsid w:val="00ED52DF"/>
    <w:rsid w:val="00ED6C39"/>
    <w:rsid w:val="00EE04BD"/>
    <w:rsid w:val="00EE6DAA"/>
    <w:rsid w:val="00EF456D"/>
    <w:rsid w:val="00F07FF8"/>
    <w:rsid w:val="00F1173E"/>
    <w:rsid w:val="00F24D14"/>
    <w:rsid w:val="00F25EEB"/>
    <w:rsid w:val="00F25F7E"/>
    <w:rsid w:val="00F27200"/>
    <w:rsid w:val="00F3073C"/>
    <w:rsid w:val="00F33131"/>
    <w:rsid w:val="00F47438"/>
    <w:rsid w:val="00F47BBC"/>
    <w:rsid w:val="00F635EC"/>
    <w:rsid w:val="00F64D79"/>
    <w:rsid w:val="00F65FCA"/>
    <w:rsid w:val="00F66F8A"/>
    <w:rsid w:val="00F75418"/>
    <w:rsid w:val="00F84CF2"/>
    <w:rsid w:val="00F90607"/>
    <w:rsid w:val="00FA15CA"/>
    <w:rsid w:val="00FA4420"/>
    <w:rsid w:val="00FB2632"/>
    <w:rsid w:val="00FC0251"/>
    <w:rsid w:val="00FC3D3B"/>
    <w:rsid w:val="00F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2A"/>
    <w:pPr>
      <w:ind w:left="720"/>
      <w:contextualSpacing/>
    </w:pPr>
  </w:style>
  <w:style w:type="character" w:styleId="a4">
    <w:name w:val="Hyperlink"/>
    <w:uiPriority w:val="99"/>
    <w:unhideWhenUsed/>
    <w:rsid w:val="00E516C2"/>
    <w:rPr>
      <w:color w:val="0000FF"/>
      <w:u w:val="single"/>
    </w:rPr>
  </w:style>
  <w:style w:type="table" w:styleId="a5">
    <w:name w:val="Table Grid"/>
    <w:basedOn w:val="a1"/>
    <w:uiPriority w:val="59"/>
    <w:rsid w:val="00E5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F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E4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2A"/>
    <w:pPr>
      <w:ind w:left="720"/>
      <w:contextualSpacing/>
    </w:pPr>
  </w:style>
  <w:style w:type="character" w:styleId="a4">
    <w:name w:val="Hyperlink"/>
    <w:uiPriority w:val="99"/>
    <w:unhideWhenUsed/>
    <w:rsid w:val="00E516C2"/>
    <w:rPr>
      <w:color w:val="0000FF"/>
      <w:u w:val="single"/>
    </w:rPr>
  </w:style>
  <w:style w:type="table" w:styleId="a5">
    <w:name w:val="Table Grid"/>
    <w:basedOn w:val="a1"/>
    <w:uiPriority w:val="59"/>
    <w:rsid w:val="00E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01DC-E5B9-4402-83B4-8FC5E2E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Обросовская ООШ</cp:lastModifiedBy>
  <cp:revision>81</cp:revision>
  <cp:lastPrinted>2018-10-18T04:27:00Z</cp:lastPrinted>
  <dcterms:created xsi:type="dcterms:W3CDTF">2014-08-24T17:38:00Z</dcterms:created>
  <dcterms:modified xsi:type="dcterms:W3CDTF">2020-11-06T20:40:00Z</dcterms:modified>
</cp:coreProperties>
</file>